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EE8" w:rsidRPr="00277494" w:rsidRDefault="001F2EE8">
      <w:pPr>
        <w:jc w:val="center"/>
        <w:outlineLvl w:val="0"/>
        <w:rPr>
          <w:rFonts w:ascii="微软雅黑" w:eastAsia="微软雅黑" w:hAnsi="微软雅黑"/>
          <w:b/>
          <w:sz w:val="44"/>
          <w:szCs w:val="44"/>
        </w:rPr>
      </w:pPr>
      <w:r w:rsidRPr="00277494">
        <w:rPr>
          <w:rFonts w:ascii="微软雅黑" w:eastAsia="微软雅黑" w:hAnsi="微软雅黑" w:hint="eastAsia"/>
          <w:b/>
          <w:sz w:val="32"/>
          <w:szCs w:val="32"/>
        </w:rPr>
        <w:t>“</w:t>
      </w:r>
      <w:r w:rsidRPr="00277494">
        <w:rPr>
          <w:rFonts w:ascii="微软雅黑" w:eastAsia="微软雅黑" w:hAnsi="微软雅黑"/>
          <w:b/>
          <w:sz w:val="32"/>
          <w:szCs w:val="32"/>
        </w:rPr>
        <w:t>2016</w:t>
      </w:r>
      <w:r w:rsidRPr="00277494">
        <w:rPr>
          <w:rFonts w:ascii="微软雅黑" w:eastAsia="微软雅黑" w:hAnsi="微软雅黑" w:hint="eastAsia"/>
          <w:b/>
          <w:sz w:val="32"/>
          <w:szCs w:val="32"/>
        </w:rPr>
        <w:t>省培计划</w:t>
      </w:r>
      <w:r w:rsidRPr="00277494">
        <w:rPr>
          <w:rFonts w:ascii="微软雅黑" w:eastAsia="微软雅黑" w:hAnsi="微软雅黑"/>
          <w:b/>
          <w:sz w:val="32"/>
          <w:szCs w:val="32"/>
        </w:rPr>
        <w:t>/</w:t>
      </w:r>
      <w:r w:rsidRPr="00277494">
        <w:rPr>
          <w:rFonts w:ascii="微软雅黑" w:eastAsia="微软雅黑" w:hAnsi="微软雅黑" w:hint="eastAsia"/>
          <w:b/>
          <w:sz w:val="32"/>
          <w:szCs w:val="32"/>
        </w:rPr>
        <w:t>双师”教师企业顶岗培训方案</w:t>
      </w:r>
    </w:p>
    <w:p w:rsidR="001F2EE8" w:rsidRPr="00277494" w:rsidRDefault="001F2EE8">
      <w:pPr>
        <w:jc w:val="center"/>
        <w:outlineLvl w:val="0"/>
        <w:rPr>
          <w:rFonts w:ascii="微软雅黑" w:eastAsia="微软雅黑" w:hAnsi="微软雅黑"/>
          <w:b/>
          <w:sz w:val="32"/>
          <w:szCs w:val="32"/>
        </w:rPr>
      </w:pPr>
      <w:r w:rsidRPr="00277494">
        <w:rPr>
          <w:rFonts w:ascii="微软雅黑" w:eastAsia="微软雅黑" w:hAnsi="微软雅黑"/>
          <w:b/>
          <w:sz w:val="32"/>
          <w:szCs w:val="32"/>
        </w:rPr>
        <w:t>VR</w:t>
      </w:r>
      <w:r w:rsidRPr="00277494">
        <w:rPr>
          <w:rFonts w:ascii="微软雅黑" w:eastAsia="微软雅黑" w:hAnsi="微软雅黑" w:hint="eastAsia"/>
          <w:b/>
          <w:sz w:val="32"/>
          <w:szCs w:val="32"/>
        </w:rPr>
        <w:t>高级实战及开发</w:t>
      </w:r>
    </w:p>
    <w:p w:rsidR="001F2EE8" w:rsidRPr="001D3D71" w:rsidRDefault="001F2EE8">
      <w:pPr>
        <w:jc w:val="center"/>
        <w:outlineLvl w:val="0"/>
        <w:rPr>
          <w:rFonts w:ascii="微软雅黑" w:eastAsia="微软雅黑" w:hAnsi="微软雅黑" w:cs="Arial"/>
          <w:sz w:val="24"/>
          <w:szCs w:val="24"/>
        </w:rPr>
      </w:pPr>
      <w:r w:rsidRPr="001D3D71">
        <w:rPr>
          <w:rFonts w:ascii="微软雅黑" w:eastAsia="微软雅黑" w:hAnsi="微软雅黑" w:cs="Arial" w:hint="eastAsia"/>
          <w:sz w:val="24"/>
          <w:szCs w:val="24"/>
        </w:rPr>
        <w:t>（北京触控未来科技有限公司）</w:t>
      </w:r>
    </w:p>
    <w:p w:rsidR="001F2EE8" w:rsidRDefault="001F2EE8">
      <w:pPr>
        <w:widowControl/>
        <w:spacing w:line="360" w:lineRule="auto"/>
        <w:jc w:val="left"/>
        <w:rPr>
          <w:rFonts w:ascii="微软雅黑" w:eastAsia="微软雅黑" w:hAnsi="微软雅黑" w:cs="宋体"/>
          <w:b/>
          <w:bCs/>
          <w:color w:val="000000"/>
          <w:kern w:val="0"/>
          <w:szCs w:val="21"/>
        </w:rPr>
      </w:pPr>
      <w:r>
        <w:rPr>
          <w:rFonts w:ascii="微软雅黑" w:eastAsia="微软雅黑" w:hAnsi="微软雅黑" w:cs="宋体" w:hint="eastAsia"/>
          <w:b/>
          <w:bCs/>
          <w:color w:val="000000"/>
          <w:kern w:val="0"/>
          <w:szCs w:val="21"/>
        </w:rPr>
        <w:t>各高职高专院校：</w:t>
      </w:r>
    </w:p>
    <w:p w:rsidR="001F2EE8" w:rsidRDefault="001F2EE8" w:rsidP="00AC614D">
      <w:pPr>
        <w:spacing w:line="360" w:lineRule="auto"/>
        <w:ind w:firstLineChars="200" w:firstLine="31680"/>
        <w:rPr>
          <w:rFonts w:ascii="微软雅黑" w:eastAsia="微软雅黑" w:hAnsi="微软雅黑" w:cs="仿宋_GB2312"/>
          <w:color w:val="000000"/>
          <w:kern w:val="0"/>
          <w:szCs w:val="21"/>
        </w:rPr>
      </w:pPr>
      <w:r>
        <w:rPr>
          <w:rFonts w:ascii="微软雅黑" w:eastAsia="微软雅黑" w:hAnsi="微软雅黑" w:cs="仿宋_GB2312" w:hint="eastAsia"/>
          <w:color w:val="000000"/>
          <w:kern w:val="0"/>
          <w:szCs w:val="21"/>
        </w:rPr>
        <w:t>北京触控未来科技有限公司隶属于触控科技旗下，触控科技是一家国内领先的游戏研发集团公司，旗下拥有游戏自研、游戏发行、游戏广告平台、游戏引擎等，是教育部</w:t>
      </w:r>
      <w:r>
        <w:rPr>
          <w:rFonts w:ascii="微软雅黑" w:eastAsia="微软雅黑" w:hAnsi="微软雅黑" w:cs="仿宋_GB2312"/>
          <w:color w:val="000000"/>
          <w:kern w:val="0"/>
          <w:szCs w:val="21"/>
        </w:rPr>
        <w:t>2014</w:t>
      </w:r>
      <w:r>
        <w:rPr>
          <w:rFonts w:ascii="微软雅黑" w:eastAsia="微软雅黑" w:hAnsi="微软雅黑" w:cs="仿宋_GB2312" w:hint="eastAsia"/>
          <w:color w:val="000000"/>
          <w:kern w:val="0"/>
          <w:szCs w:val="21"/>
        </w:rPr>
        <w:t>年、</w:t>
      </w:r>
      <w:r>
        <w:rPr>
          <w:rFonts w:ascii="微软雅黑" w:eastAsia="微软雅黑" w:hAnsi="微软雅黑" w:cs="仿宋_GB2312"/>
          <w:color w:val="000000"/>
          <w:kern w:val="0"/>
          <w:szCs w:val="21"/>
        </w:rPr>
        <w:t>2015</w:t>
      </w:r>
      <w:r>
        <w:rPr>
          <w:rFonts w:ascii="微软雅黑" w:eastAsia="微软雅黑" w:hAnsi="微软雅黑" w:cs="仿宋_GB2312" w:hint="eastAsia"/>
          <w:color w:val="000000"/>
          <w:kern w:val="0"/>
          <w:szCs w:val="21"/>
        </w:rPr>
        <w:t>年、</w:t>
      </w:r>
      <w:r>
        <w:rPr>
          <w:rFonts w:ascii="微软雅黑" w:eastAsia="微软雅黑" w:hAnsi="微软雅黑" w:cs="仿宋_GB2312"/>
          <w:color w:val="000000"/>
          <w:kern w:val="0"/>
          <w:szCs w:val="21"/>
        </w:rPr>
        <w:t>2016</w:t>
      </w:r>
      <w:r>
        <w:rPr>
          <w:rFonts w:ascii="微软雅黑" w:eastAsia="微软雅黑" w:hAnsi="微软雅黑" w:cs="仿宋_GB2312" w:hint="eastAsia"/>
          <w:color w:val="000000"/>
          <w:kern w:val="0"/>
          <w:szCs w:val="21"/>
        </w:rPr>
        <w:t>年连续三年唯一一家游戏企业入选的企业支持的产学合作专业综合改革项目和国家大学生创新创业训练计划联合基金项目申报单位，同时，旗下</w:t>
      </w:r>
      <w:r>
        <w:rPr>
          <w:rFonts w:ascii="微软雅黑" w:eastAsia="微软雅黑" w:hAnsi="微软雅黑" w:cs="仿宋_GB2312"/>
          <w:color w:val="000000"/>
          <w:kern w:val="0"/>
          <w:szCs w:val="21"/>
        </w:rPr>
        <w:t>Cocos</w:t>
      </w:r>
      <w:r>
        <w:rPr>
          <w:rFonts w:ascii="微软雅黑" w:eastAsia="微软雅黑" w:hAnsi="微软雅黑" w:cs="仿宋_GB2312" w:hint="eastAsia"/>
          <w:color w:val="000000"/>
          <w:kern w:val="0"/>
          <w:szCs w:val="21"/>
        </w:rPr>
        <w:t>引擎也是文化部唯一入选的专业游戏开发解决项目的国家级文化产业重点项目。</w:t>
      </w:r>
    </w:p>
    <w:p w:rsidR="001F2EE8" w:rsidRDefault="001F2EE8" w:rsidP="00AC614D">
      <w:pPr>
        <w:spacing w:line="360" w:lineRule="auto"/>
        <w:ind w:firstLineChars="200" w:firstLine="31680"/>
        <w:rPr>
          <w:rFonts w:ascii="微软雅黑" w:eastAsia="微软雅黑" w:hAnsi="微软雅黑" w:cs="仿宋_GB2312"/>
          <w:color w:val="000000"/>
          <w:kern w:val="0"/>
          <w:szCs w:val="21"/>
        </w:rPr>
      </w:pPr>
      <w:r>
        <w:rPr>
          <w:rFonts w:ascii="微软雅黑" w:eastAsia="微软雅黑" w:hAnsi="微软雅黑" w:cs="仿宋_GB2312" w:hint="eastAsia"/>
          <w:color w:val="000000"/>
          <w:kern w:val="0"/>
          <w:szCs w:val="21"/>
        </w:rPr>
        <w:t>触控科技自成立以来，立足服务游戏开发者，投入大量人力和物力，在有效提高游戏开发效率、降低开发成本的同时，实现简化并完善游戏开发工作流。目前，在全球拥有近</w:t>
      </w:r>
      <w:r>
        <w:rPr>
          <w:rFonts w:ascii="微软雅黑" w:eastAsia="微软雅黑" w:hAnsi="微软雅黑" w:cs="仿宋_GB2312"/>
          <w:color w:val="000000"/>
          <w:kern w:val="0"/>
          <w:szCs w:val="21"/>
        </w:rPr>
        <w:t>100</w:t>
      </w:r>
      <w:r>
        <w:rPr>
          <w:rFonts w:ascii="微软雅黑" w:eastAsia="微软雅黑" w:hAnsi="微软雅黑" w:cs="仿宋_GB2312" w:hint="eastAsia"/>
          <w:color w:val="000000"/>
          <w:kern w:val="0"/>
          <w:szCs w:val="21"/>
        </w:rPr>
        <w:t>万开发者在使用触控科技游戏引擎进行游戏开发，国内更有近</w:t>
      </w:r>
      <w:r>
        <w:rPr>
          <w:rFonts w:ascii="微软雅黑" w:eastAsia="微软雅黑" w:hAnsi="微软雅黑" w:cs="仿宋_GB2312"/>
          <w:color w:val="000000"/>
          <w:kern w:val="0"/>
          <w:szCs w:val="21"/>
        </w:rPr>
        <w:t>70%</w:t>
      </w:r>
      <w:r>
        <w:rPr>
          <w:rFonts w:ascii="微软雅黑" w:eastAsia="微软雅黑" w:hAnsi="微软雅黑" w:cs="仿宋_GB2312" w:hint="eastAsia"/>
          <w:color w:val="000000"/>
          <w:kern w:val="0"/>
          <w:szCs w:val="21"/>
        </w:rPr>
        <w:t>的游戏公司在使用触控科技的引擎技术，合作方包括腾讯、网易、完美、盛大、奇虎</w:t>
      </w:r>
      <w:r>
        <w:rPr>
          <w:rFonts w:ascii="微软雅黑" w:eastAsia="微软雅黑" w:hAnsi="微软雅黑" w:cs="仿宋_GB2312"/>
          <w:color w:val="000000"/>
          <w:kern w:val="0"/>
          <w:szCs w:val="21"/>
        </w:rPr>
        <w:t>360</w:t>
      </w:r>
      <w:r>
        <w:rPr>
          <w:rFonts w:ascii="微软雅黑" w:eastAsia="微软雅黑" w:hAnsi="微软雅黑" w:cs="仿宋_GB2312" w:hint="eastAsia"/>
          <w:color w:val="000000"/>
          <w:kern w:val="0"/>
          <w:szCs w:val="21"/>
        </w:rPr>
        <w:t>、中手游等国内一线厂商。目前总部设在北京，在美国、日本、韩国、台湾等全球各地都设有分支机构，其中韩国分公司更于</w:t>
      </w:r>
      <w:r>
        <w:rPr>
          <w:rFonts w:ascii="微软雅黑" w:eastAsia="微软雅黑" w:hAnsi="微软雅黑" w:cs="仿宋_GB2312"/>
          <w:color w:val="000000"/>
          <w:kern w:val="0"/>
          <w:szCs w:val="21"/>
        </w:rPr>
        <w:t>2015</w:t>
      </w:r>
      <w:r>
        <w:rPr>
          <w:rFonts w:ascii="微软雅黑" w:eastAsia="微软雅黑" w:hAnsi="微软雅黑" w:cs="仿宋_GB2312" w:hint="eastAsia"/>
          <w:color w:val="000000"/>
          <w:kern w:val="0"/>
          <w:szCs w:val="21"/>
        </w:rPr>
        <w:t>年独立分拆上市，是一家拥有全球化视野的跨国科技集团公司。经过多年的持续发展，触控科技已经发展成为集研发、发行、代理、投资为一体的综合型、平台型互联网企业。</w:t>
      </w:r>
    </w:p>
    <w:p w:rsidR="001F2EE8" w:rsidRDefault="001F2EE8" w:rsidP="00AC614D">
      <w:pPr>
        <w:spacing w:line="360" w:lineRule="auto"/>
        <w:ind w:firstLineChars="200" w:firstLine="31680"/>
        <w:rPr>
          <w:rFonts w:ascii="微软雅黑" w:eastAsia="微软雅黑" w:hAnsi="微软雅黑" w:cs="仿宋_GB2312"/>
          <w:color w:val="000000"/>
          <w:kern w:val="0"/>
          <w:szCs w:val="21"/>
        </w:rPr>
      </w:pPr>
      <w:r>
        <w:rPr>
          <w:rFonts w:ascii="微软雅黑" w:eastAsia="微软雅黑" w:hAnsi="微软雅黑" w:cs="仿宋_GB2312" w:hint="eastAsia"/>
          <w:color w:val="000000"/>
          <w:kern w:val="0"/>
          <w:szCs w:val="21"/>
        </w:rPr>
        <w:t>触控科技始终坚持以技术驱动，建立科技生态王国，触控科技目前拥有员工近</w:t>
      </w:r>
      <w:r>
        <w:rPr>
          <w:rFonts w:ascii="微软雅黑" w:eastAsia="微软雅黑" w:hAnsi="微软雅黑" w:cs="仿宋_GB2312"/>
          <w:color w:val="000000"/>
          <w:kern w:val="0"/>
          <w:szCs w:val="21"/>
        </w:rPr>
        <w:t>1000</w:t>
      </w:r>
      <w:r>
        <w:rPr>
          <w:rFonts w:ascii="微软雅黑" w:eastAsia="微软雅黑" w:hAnsi="微软雅黑" w:cs="仿宋_GB2312" w:hint="eastAsia"/>
          <w:color w:val="000000"/>
          <w:kern w:val="0"/>
          <w:szCs w:val="21"/>
        </w:rPr>
        <w:t>人，其中博士</w:t>
      </w:r>
      <w:r>
        <w:rPr>
          <w:rFonts w:ascii="微软雅黑" w:eastAsia="微软雅黑" w:hAnsi="微软雅黑" w:cs="仿宋_GB2312"/>
          <w:color w:val="000000"/>
          <w:kern w:val="0"/>
          <w:szCs w:val="21"/>
        </w:rPr>
        <w:t>30</w:t>
      </w:r>
      <w:r>
        <w:rPr>
          <w:rFonts w:ascii="微软雅黑" w:eastAsia="微软雅黑" w:hAnsi="微软雅黑" w:cs="仿宋_GB2312" w:hint="eastAsia"/>
          <w:color w:val="000000"/>
          <w:kern w:val="0"/>
          <w:szCs w:val="21"/>
        </w:rPr>
        <w:t>人，研究生以上</w:t>
      </w:r>
      <w:r>
        <w:rPr>
          <w:rFonts w:ascii="微软雅黑" w:eastAsia="微软雅黑" w:hAnsi="微软雅黑" w:cs="仿宋_GB2312"/>
          <w:color w:val="000000"/>
          <w:kern w:val="0"/>
          <w:szCs w:val="21"/>
        </w:rPr>
        <w:t>280</w:t>
      </w:r>
      <w:r>
        <w:rPr>
          <w:rFonts w:ascii="微软雅黑" w:eastAsia="微软雅黑" w:hAnsi="微软雅黑" w:cs="仿宋_GB2312" w:hint="eastAsia"/>
          <w:color w:val="000000"/>
          <w:kern w:val="0"/>
          <w:szCs w:val="21"/>
        </w:rPr>
        <w:t>余人。在过去的五年时间里，已经快速成长为全球领先的科技型企业，触控科技始终站在行业发展前沿。自</w:t>
      </w:r>
      <w:r>
        <w:rPr>
          <w:rFonts w:ascii="微软雅黑" w:eastAsia="微软雅黑" w:hAnsi="微软雅黑" w:cs="仿宋_GB2312"/>
          <w:color w:val="000000"/>
          <w:kern w:val="0"/>
          <w:szCs w:val="21"/>
        </w:rPr>
        <w:t>2011</w:t>
      </w:r>
      <w:r>
        <w:rPr>
          <w:rFonts w:ascii="微软雅黑" w:eastAsia="微软雅黑" w:hAnsi="微软雅黑" w:cs="仿宋_GB2312" w:hint="eastAsia"/>
          <w:color w:val="000000"/>
          <w:kern w:val="0"/>
          <w:szCs w:val="21"/>
        </w:rPr>
        <w:t>年以来一直为游戏行业提供最好的技术解决方案。随着近年来</w:t>
      </w:r>
      <w:r>
        <w:rPr>
          <w:rFonts w:ascii="微软雅黑" w:eastAsia="微软雅黑" w:hAnsi="微软雅黑" w:cs="仿宋_GB2312"/>
          <w:color w:val="000000"/>
          <w:kern w:val="0"/>
          <w:szCs w:val="21"/>
        </w:rPr>
        <w:t>VR/AR</w:t>
      </w:r>
      <w:r>
        <w:rPr>
          <w:rFonts w:ascii="微软雅黑" w:eastAsia="微软雅黑" w:hAnsi="微软雅黑" w:cs="仿宋_GB2312" w:hint="eastAsia"/>
          <w:color w:val="000000"/>
          <w:kern w:val="0"/>
          <w:szCs w:val="21"/>
        </w:rPr>
        <w:t>应用的兴起，触控科技旗下</w:t>
      </w:r>
      <w:r>
        <w:rPr>
          <w:rFonts w:ascii="微软雅黑" w:eastAsia="微软雅黑" w:hAnsi="微软雅黑" w:cs="仿宋_GB2312"/>
          <w:color w:val="000000"/>
          <w:kern w:val="0"/>
          <w:szCs w:val="21"/>
        </w:rPr>
        <w:t>Cocos</w:t>
      </w:r>
      <w:r>
        <w:rPr>
          <w:rFonts w:ascii="微软雅黑" w:eastAsia="微软雅黑" w:hAnsi="微软雅黑" w:cs="仿宋_GB2312" w:hint="eastAsia"/>
          <w:color w:val="000000"/>
          <w:kern w:val="0"/>
          <w:szCs w:val="21"/>
        </w:rPr>
        <w:t>引擎部门经过不断研发，于</w:t>
      </w:r>
      <w:smartTag w:uri="urn:schemas-microsoft-com:office:smarttags" w:element="chsdate">
        <w:smartTagPr>
          <w:attr w:name="IsROCDate" w:val="False"/>
          <w:attr w:name="IsLunarDate" w:val="False"/>
          <w:attr w:name="Day" w:val="31"/>
          <w:attr w:name="Month" w:val="3"/>
          <w:attr w:name="Year" w:val="2016"/>
        </w:smartTagPr>
        <w:r>
          <w:rPr>
            <w:rFonts w:ascii="微软雅黑" w:eastAsia="微软雅黑" w:hAnsi="微软雅黑" w:cs="仿宋_GB2312"/>
            <w:color w:val="000000"/>
            <w:kern w:val="0"/>
            <w:szCs w:val="21"/>
          </w:rPr>
          <w:t>2016</w:t>
        </w:r>
        <w:r>
          <w:rPr>
            <w:rFonts w:ascii="微软雅黑" w:eastAsia="微软雅黑" w:hAnsi="微软雅黑" w:cs="仿宋_GB2312" w:hint="eastAsia"/>
            <w:color w:val="000000"/>
            <w:kern w:val="0"/>
            <w:szCs w:val="21"/>
          </w:rPr>
          <w:t>年</w:t>
        </w:r>
        <w:r>
          <w:rPr>
            <w:rFonts w:ascii="微软雅黑" w:eastAsia="微软雅黑" w:hAnsi="微软雅黑" w:cs="仿宋_GB2312"/>
            <w:color w:val="000000"/>
            <w:kern w:val="0"/>
            <w:szCs w:val="21"/>
          </w:rPr>
          <w:t>3</w:t>
        </w:r>
        <w:r>
          <w:rPr>
            <w:rFonts w:ascii="微软雅黑" w:eastAsia="微软雅黑" w:hAnsi="微软雅黑" w:cs="仿宋_GB2312" w:hint="eastAsia"/>
            <w:color w:val="000000"/>
            <w:kern w:val="0"/>
            <w:szCs w:val="21"/>
          </w:rPr>
          <w:t>月</w:t>
        </w:r>
        <w:r>
          <w:rPr>
            <w:rFonts w:ascii="微软雅黑" w:eastAsia="微软雅黑" w:hAnsi="微软雅黑" w:cs="仿宋_GB2312"/>
            <w:color w:val="000000"/>
            <w:kern w:val="0"/>
            <w:szCs w:val="21"/>
          </w:rPr>
          <w:t>31</w:t>
        </w:r>
        <w:r>
          <w:rPr>
            <w:rFonts w:ascii="微软雅黑" w:eastAsia="微软雅黑" w:hAnsi="微软雅黑" w:cs="仿宋_GB2312" w:hint="eastAsia"/>
            <w:color w:val="000000"/>
            <w:kern w:val="0"/>
            <w:szCs w:val="21"/>
          </w:rPr>
          <w:t>日</w:t>
        </w:r>
      </w:smartTag>
      <w:r>
        <w:rPr>
          <w:rFonts w:ascii="微软雅黑" w:eastAsia="微软雅黑" w:hAnsi="微软雅黑" w:cs="仿宋_GB2312" w:hint="eastAsia"/>
          <w:color w:val="000000"/>
          <w:kern w:val="0"/>
          <w:szCs w:val="21"/>
        </w:rPr>
        <w:t>在北京国家会议中心发布了</w:t>
      </w:r>
      <w:r>
        <w:rPr>
          <w:rFonts w:ascii="微软雅黑" w:eastAsia="微软雅黑" w:hAnsi="微软雅黑" w:cs="仿宋_GB2312"/>
          <w:color w:val="000000"/>
          <w:kern w:val="0"/>
          <w:szCs w:val="21"/>
        </w:rPr>
        <w:t>CocosVR</w:t>
      </w:r>
      <w:r>
        <w:rPr>
          <w:rFonts w:ascii="微软雅黑" w:eastAsia="微软雅黑" w:hAnsi="微软雅黑" w:cs="仿宋_GB2312" w:hint="eastAsia"/>
          <w:color w:val="000000"/>
          <w:kern w:val="0"/>
          <w:szCs w:val="21"/>
        </w:rPr>
        <w:t>技术，也成为业内继</w:t>
      </w:r>
      <w:r>
        <w:rPr>
          <w:rFonts w:ascii="微软雅黑" w:eastAsia="微软雅黑" w:hAnsi="微软雅黑" w:cs="仿宋_GB2312"/>
          <w:color w:val="000000"/>
          <w:kern w:val="0"/>
          <w:szCs w:val="21"/>
        </w:rPr>
        <w:t>Unity3d</w:t>
      </w:r>
      <w:r>
        <w:rPr>
          <w:rFonts w:ascii="微软雅黑" w:eastAsia="微软雅黑" w:hAnsi="微软雅黑" w:cs="仿宋_GB2312" w:hint="eastAsia"/>
          <w:color w:val="000000"/>
          <w:kern w:val="0"/>
          <w:szCs w:val="21"/>
        </w:rPr>
        <w:t>、</w:t>
      </w:r>
      <w:r>
        <w:rPr>
          <w:rFonts w:ascii="微软雅黑" w:eastAsia="微软雅黑" w:hAnsi="微软雅黑" w:cs="仿宋_GB2312"/>
          <w:color w:val="000000"/>
          <w:kern w:val="0"/>
          <w:szCs w:val="21"/>
        </w:rPr>
        <w:t>Unreal</w:t>
      </w:r>
      <w:r>
        <w:rPr>
          <w:rFonts w:ascii="微软雅黑" w:eastAsia="微软雅黑" w:hAnsi="微软雅黑" w:cs="仿宋_GB2312" w:hint="eastAsia"/>
          <w:color w:val="000000"/>
          <w:kern w:val="0"/>
          <w:szCs w:val="21"/>
        </w:rPr>
        <w:t>引擎之后，第三大</w:t>
      </w:r>
      <w:r>
        <w:rPr>
          <w:rFonts w:ascii="微软雅黑" w:eastAsia="微软雅黑" w:hAnsi="微软雅黑" w:cs="仿宋_GB2312"/>
          <w:color w:val="000000"/>
          <w:kern w:val="0"/>
          <w:szCs w:val="21"/>
        </w:rPr>
        <w:t>VR/AR</w:t>
      </w:r>
      <w:r>
        <w:rPr>
          <w:rFonts w:ascii="微软雅黑" w:eastAsia="微软雅黑" w:hAnsi="微软雅黑" w:cs="仿宋_GB2312" w:hint="eastAsia"/>
          <w:color w:val="000000"/>
          <w:kern w:val="0"/>
          <w:szCs w:val="21"/>
        </w:rPr>
        <w:t>研发引擎。</w:t>
      </w:r>
    </w:p>
    <w:p w:rsidR="001F2EE8" w:rsidRDefault="001F2EE8" w:rsidP="00AC614D">
      <w:pPr>
        <w:spacing w:line="360" w:lineRule="auto"/>
        <w:ind w:firstLineChars="200" w:firstLine="31680"/>
        <w:rPr>
          <w:rFonts w:ascii="微软雅黑" w:eastAsia="微软雅黑" w:hAnsi="微软雅黑" w:cs="仿宋_GB2312"/>
          <w:color w:val="000000"/>
          <w:kern w:val="0"/>
          <w:szCs w:val="21"/>
        </w:rPr>
      </w:pPr>
      <w:r>
        <w:rPr>
          <w:rFonts w:ascii="微软雅黑" w:eastAsia="微软雅黑" w:hAnsi="微软雅黑" w:cs="仿宋_GB2312" w:hint="eastAsia"/>
          <w:color w:val="000000"/>
          <w:kern w:val="0"/>
          <w:szCs w:val="21"/>
        </w:rPr>
        <w:t>为更好的帮助国内高校建立游戏相关专业课程，触控科技自</w:t>
      </w:r>
      <w:r>
        <w:rPr>
          <w:rFonts w:ascii="微软雅黑" w:eastAsia="微软雅黑" w:hAnsi="微软雅黑" w:cs="仿宋_GB2312"/>
          <w:color w:val="000000"/>
          <w:kern w:val="0"/>
          <w:szCs w:val="21"/>
        </w:rPr>
        <w:t>2013</w:t>
      </w:r>
      <w:r>
        <w:rPr>
          <w:rFonts w:ascii="微软雅黑" w:eastAsia="微软雅黑" w:hAnsi="微软雅黑" w:cs="仿宋_GB2312" w:hint="eastAsia"/>
          <w:color w:val="000000"/>
          <w:kern w:val="0"/>
          <w:szCs w:val="21"/>
        </w:rPr>
        <w:t>年专门成立教育部门，与教育部高教司联合推广，目前已经与国内如北京理工大学、北京外国语大学、浙江大学、上海交通大学、华中科技大学等</w:t>
      </w:r>
      <w:r>
        <w:rPr>
          <w:rFonts w:ascii="微软雅黑" w:eastAsia="微软雅黑" w:hAnsi="微软雅黑" w:cs="仿宋_GB2312"/>
          <w:color w:val="000000"/>
          <w:kern w:val="0"/>
          <w:szCs w:val="21"/>
        </w:rPr>
        <w:t>68</w:t>
      </w:r>
      <w:r>
        <w:rPr>
          <w:rFonts w:ascii="微软雅黑" w:eastAsia="微软雅黑" w:hAnsi="微软雅黑" w:cs="仿宋_GB2312" w:hint="eastAsia"/>
          <w:color w:val="000000"/>
          <w:kern w:val="0"/>
          <w:szCs w:val="21"/>
        </w:rPr>
        <w:t>所</w:t>
      </w:r>
      <w:r>
        <w:rPr>
          <w:rFonts w:ascii="微软雅黑" w:eastAsia="微软雅黑" w:hAnsi="微软雅黑" w:cs="仿宋_GB2312"/>
          <w:color w:val="000000"/>
          <w:kern w:val="0"/>
          <w:szCs w:val="21"/>
        </w:rPr>
        <w:t>985</w:t>
      </w:r>
      <w:r>
        <w:rPr>
          <w:rFonts w:ascii="微软雅黑" w:eastAsia="微软雅黑" w:hAnsi="微软雅黑" w:cs="仿宋_GB2312" w:hint="eastAsia"/>
          <w:color w:val="000000"/>
          <w:kern w:val="0"/>
          <w:szCs w:val="21"/>
        </w:rPr>
        <w:t>、</w:t>
      </w:r>
      <w:r>
        <w:rPr>
          <w:rFonts w:ascii="微软雅黑" w:eastAsia="微软雅黑" w:hAnsi="微软雅黑" w:cs="仿宋_GB2312"/>
          <w:color w:val="000000"/>
          <w:kern w:val="0"/>
          <w:szCs w:val="21"/>
        </w:rPr>
        <w:t>211</w:t>
      </w:r>
      <w:r>
        <w:rPr>
          <w:rFonts w:ascii="微软雅黑" w:eastAsia="微软雅黑" w:hAnsi="微软雅黑" w:cs="仿宋_GB2312" w:hint="eastAsia"/>
          <w:color w:val="000000"/>
          <w:kern w:val="0"/>
          <w:szCs w:val="21"/>
        </w:rPr>
        <w:t>院校建立了游戏专门选修课的研发，派驻大量的一线开发工程师到高校任教，帮助高校一起培养师资力量和研发力量，经过三年多的发展，已建立结构合理、具有一定规模的师资力量，尤其是近几年已经形成包括行业专家、教学名师、知名学者在内的教师梯队；行业专家受聘担任培训项目主讲教师的比例明显提高。根据培训需求，能够协调国内外著名企事业专家的师资力量，统筹安排相关专家学者担任主讲教师。</w:t>
      </w:r>
    </w:p>
    <w:p w:rsidR="001F2EE8" w:rsidRDefault="001F2EE8" w:rsidP="00AC614D">
      <w:pPr>
        <w:spacing w:line="360" w:lineRule="auto"/>
        <w:ind w:firstLineChars="200" w:firstLine="31680"/>
        <w:rPr>
          <w:rFonts w:ascii="微软雅黑" w:eastAsia="微软雅黑" w:hAnsi="微软雅黑" w:cs="仿宋_GB2312"/>
          <w:color w:val="000000"/>
          <w:kern w:val="0"/>
          <w:szCs w:val="21"/>
        </w:rPr>
      </w:pPr>
      <w:r>
        <w:rPr>
          <w:rFonts w:ascii="微软雅黑" w:eastAsia="微软雅黑" w:hAnsi="微软雅黑" w:cs="仿宋_GB2312" w:hint="eastAsia"/>
          <w:color w:val="000000"/>
          <w:kern w:val="0"/>
          <w:szCs w:val="21"/>
        </w:rPr>
        <w:t>计算机信息管理专业骨干教师国家级培训项目，面向全省高校和有关科研单位择优选聘师资进行，主要依托北京触控未来科技有限公司的专业力量。触控科技于</w:t>
      </w:r>
      <w:r>
        <w:rPr>
          <w:rFonts w:ascii="微软雅黑" w:eastAsia="微软雅黑" w:hAnsi="微软雅黑" w:cs="仿宋_GB2312"/>
          <w:color w:val="000000"/>
          <w:kern w:val="0"/>
          <w:szCs w:val="21"/>
        </w:rPr>
        <w:t>2016</w:t>
      </w:r>
      <w:r>
        <w:rPr>
          <w:rFonts w:ascii="微软雅黑" w:eastAsia="微软雅黑" w:hAnsi="微软雅黑" w:cs="仿宋_GB2312" w:hint="eastAsia"/>
          <w:color w:val="000000"/>
          <w:kern w:val="0"/>
          <w:szCs w:val="21"/>
        </w:rPr>
        <w:t>年与合肥科技职业学院建立教师工作站及学生实习基地及校企合作协议。</w:t>
      </w:r>
    </w:p>
    <w:p w:rsidR="001F2EE8" w:rsidRDefault="001F2EE8" w:rsidP="00AC614D">
      <w:pPr>
        <w:spacing w:line="360" w:lineRule="auto"/>
        <w:ind w:firstLineChars="200" w:firstLine="31680"/>
        <w:rPr>
          <w:rFonts w:ascii="微软雅黑" w:eastAsia="微软雅黑" w:hAnsi="微软雅黑"/>
          <w:szCs w:val="21"/>
        </w:rPr>
      </w:pPr>
      <w:r>
        <w:rPr>
          <w:rFonts w:ascii="微软雅黑" w:eastAsia="微软雅黑" w:hAnsi="微软雅黑" w:cs="仿宋_GB2312" w:hint="eastAsia"/>
          <w:color w:val="000000"/>
          <w:kern w:val="0"/>
          <w:szCs w:val="21"/>
        </w:rPr>
        <w:t>安徽省高职高专教师“双师素质”培训项目是省教育厅为配合高职高专教育改革，全面提高我省高职高专师资队伍的专业技术水平的一项重要举措；对建设一支能适应新时期高职高专素质教育的高水平的师资队伍有着重要意义。教师通过双师培训学习能够</w:t>
      </w:r>
      <w:r>
        <w:rPr>
          <w:rFonts w:ascii="微软雅黑" w:eastAsia="微软雅黑" w:hAnsi="微软雅黑" w:hint="eastAsia"/>
          <w:szCs w:val="21"/>
        </w:rPr>
        <w:t>通过培训，使参训教师的教学能力和实践能力进一步增强，树立起现代职业教育理念，了解软件开发及相关专业课程和教学改革与发展方向，掌握本专业的教学方法和具体的操作方法，具备本专业新课程开发的能力；专业水平进一步提高，熟练掌握本专业领域的新知识、新技术和核心技能，使参训教师成为理论知识丰富，专业技术动手能力较强，具有学习能力和旅游管理创造能力，在专业知识讲授、专业课程开发和建设、专业课题研究与开发，专业实习指导与操作等方面能起到较好的示范引领作用。</w:t>
      </w:r>
    </w:p>
    <w:p w:rsidR="001F2EE8" w:rsidRPr="00473EDB" w:rsidRDefault="001F2EE8" w:rsidP="00AC614D">
      <w:pPr>
        <w:ind w:firstLineChars="200" w:firstLine="31680"/>
        <w:jc w:val="left"/>
        <w:outlineLvl w:val="0"/>
        <w:rPr>
          <w:rFonts w:ascii="微软雅黑" w:eastAsia="微软雅黑" w:hAnsi="微软雅黑"/>
          <w:szCs w:val="21"/>
        </w:rPr>
      </w:pPr>
      <w:r>
        <w:rPr>
          <w:rFonts w:ascii="微软雅黑" w:eastAsia="微软雅黑" w:hAnsi="微软雅黑" w:cs="仿宋_GB2312"/>
          <w:color w:val="000000"/>
          <w:kern w:val="0"/>
          <w:szCs w:val="21"/>
        </w:rPr>
        <w:t>2016</w:t>
      </w:r>
      <w:r>
        <w:rPr>
          <w:rFonts w:ascii="微软雅黑" w:eastAsia="微软雅黑" w:hAnsi="微软雅黑" w:cs="仿宋_GB2312" w:hint="eastAsia"/>
          <w:color w:val="000000"/>
          <w:kern w:val="0"/>
          <w:szCs w:val="21"/>
        </w:rPr>
        <w:t>年安徽省高职高专“双师素质”培训“</w:t>
      </w:r>
      <w:r w:rsidRPr="001D3D71">
        <w:rPr>
          <w:rFonts w:ascii="微软雅黑" w:eastAsia="微软雅黑" w:hAnsi="微软雅黑"/>
          <w:b/>
          <w:szCs w:val="21"/>
        </w:rPr>
        <w:t>VR</w:t>
      </w:r>
      <w:r w:rsidRPr="001D3D71">
        <w:rPr>
          <w:rFonts w:ascii="微软雅黑" w:eastAsia="微软雅黑" w:hAnsi="微软雅黑" w:hint="eastAsia"/>
          <w:b/>
          <w:szCs w:val="21"/>
        </w:rPr>
        <w:t>高级实战及开发</w:t>
      </w:r>
      <w:r>
        <w:rPr>
          <w:rFonts w:ascii="微软雅黑" w:eastAsia="微软雅黑" w:hAnsi="微软雅黑" w:cs="仿宋_GB2312" w:hint="eastAsia"/>
          <w:color w:val="000000"/>
          <w:kern w:val="0"/>
          <w:szCs w:val="21"/>
        </w:rPr>
        <w:t>”项目，由</w:t>
      </w:r>
      <w:r w:rsidRPr="00473EDB">
        <w:rPr>
          <w:rFonts w:ascii="微软雅黑" w:eastAsia="微软雅黑" w:hAnsi="微软雅黑" w:hint="eastAsia"/>
          <w:szCs w:val="21"/>
        </w:rPr>
        <w:t>北京触控未来科技有限公司承担。培训具体情况如下：</w:t>
      </w:r>
      <w:r w:rsidRPr="00473EDB">
        <w:rPr>
          <w:rFonts w:ascii="微软雅黑" w:eastAsia="微软雅黑" w:hAnsi="微软雅黑"/>
          <w:szCs w:val="21"/>
        </w:rPr>
        <w:t xml:space="preserve"> </w:t>
      </w:r>
    </w:p>
    <w:p w:rsidR="001F2EE8" w:rsidRPr="00473EDB" w:rsidRDefault="001F2EE8">
      <w:pPr>
        <w:jc w:val="left"/>
        <w:outlineLvl w:val="0"/>
        <w:rPr>
          <w:rFonts w:ascii="微软雅黑" w:eastAsia="微软雅黑" w:hAnsi="微软雅黑"/>
          <w:b/>
          <w:sz w:val="24"/>
          <w:szCs w:val="24"/>
        </w:rPr>
      </w:pPr>
      <w:r w:rsidRPr="00473EDB">
        <w:rPr>
          <w:rFonts w:ascii="微软雅黑" w:eastAsia="微软雅黑" w:hAnsi="微软雅黑" w:hint="eastAsia"/>
          <w:b/>
          <w:sz w:val="24"/>
          <w:szCs w:val="24"/>
        </w:rPr>
        <w:t>一、培训特色与创新</w:t>
      </w:r>
    </w:p>
    <w:p w:rsidR="001F2EE8" w:rsidRDefault="001F2EE8">
      <w:pPr>
        <w:jc w:val="left"/>
        <w:rPr>
          <w:rFonts w:ascii="微软雅黑" w:eastAsia="微软雅黑" w:hAnsi="微软雅黑" w:cs="Arial"/>
          <w:b/>
          <w:szCs w:val="21"/>
        </w:rPr>
      </w:pPr>
      <w:r>
        <w:rPr>
          <w:rFonts w:ascii="微软雅黑" w:eastAsia="微软雅黑" w:hAnsi="微软雅黑" w:cs="Arial"/>
          <w:b/>
          <w:szCs w:val="21"/>
        </w:rPr>
        <w:t>1.</w:t>
      </w:r>
      <w:r>
        <w:rPr>
          <w:rFonts w:ascii="微软雅黑" w:eastAsia="微软雅黑" w:hAnsi="微软雅黑" w:cs="Arial" w:hint="eastAsia"/>
          <w:b/>
          <w:szCs w:val="21"/>
        </w:rPr>
        <w:t>理论结合实战的教学方法</w:t>
      </w:r>
    </w:p>
    <w:p w:rsidR="001F2EE8" w:rsidRDefault="001F2EE8" w:rsidP="00AC614D">
      <w:pPr>
        <w:spacing w:line="400" w:lineRule="exact"/>
        <w:ind w:firstLineChars="200" w:firstLine="31680"/>
        <w:jc w:val="left"/>
        <w:rPr>
          <w:rFonts w:ascii="微软雅黑" w:eastAsia="微软雅黑" w:hAnsi="微软雅黑" w:cs="Arial"/>
          <w:szCs w:val="21"/>
        </w:rPr>
      </w:pPr>
      <w:r>
        <w:rPr>
          <w:rFonts w:ascii="微软雅黑" w:eastAsia="微软雅黑" w:hAnsi="微软雅黑" w:cs="Arial" w:hint="eastAsia"/>
          <w:szCs w:val="21"/>
        </w:rPr>
        <w:t>理论教学中要求学员掌握知识点的概念与意义，同时掌握相关知识点在实际工程中的运用，在原理论教学课程中嵌入大量来源于实际项目中的演示案例，帮助解决培训中针对高职教师实践经验不足、新技术应用少的问题，使得在真正消化培训内容及相关案例后，能获得大数据工程领域</w:t>
      </w:r>
      <w:r>
        <w:rPr>
          <w:rFonts w:ascii="微软雅黑" w:eastAsia="微软雅黑" w:hAnsi="微软雅黑" w:cs="Arial"/>
          <w:szCs w:val="21"/>
        </w:rPr>
        <w:t>2-3</w:t>
      </w:r>
      <w:r>
        <w:rPr>
          <w:rFonts w:ascii="微软雅黑" w:eastAsia="微软雅黑" w:hAnsi="微软雅黑" w:cs="Arial" w:hint="eastAsia"/>
          <w:szCs w:val="21"/>
        </w:rPr>
        <w:t>年实际工作经验的技术能力。</w:t>
      </w:r>
    </w:p>
    <w:p w:rsidR="001F2EE8" w:rsidRDefault="001F2EE8">
      <w:pPr>
        <w:jc w:val="left"/>
        <w:rPr>
          <w:rFonts w:ascii="微软雅黑" w:eastAsia="微软雅黑" w:hAnsi="微软雅黑" w:cs="Arial"/>
          <w:b/>
          <w:szCs w:val="21"/>
        </w:rPr>
      </w:pPr>
      <w:r>
        <w:rPr>
          <w:rFonts w:ascii="微软雅黑" w:eastAsia="微软雅黑" w:hAnsi="微软雅黑" w:cs="Arial"/>
          <w:b/>
          <w:szCs w:val="21"/>
        </w:rPr>
        <w:t>2.</w:t>
      </w:r>
      <w:r>
        <w:rPr>
          <w:rFonts w:ascii="微软雅黑" w:eastAsia="微软雅黑" w:hAnsi="微软雅黑" w:cs="Arial" w:hint="eastAsia"/>
          <w:b/>
          <w:szCs w:val="21"/>
        </w:rPr>
        <w:t>真实企业级项目</w:t>
      </w:r>
    </w:p>
    <w:p w:rsidR="001F2EE8" w:rsidRDefault="001F2EE8" w:rsidP="00AC614D">
      <w:pPr>
        <w:spacing w:line="400" w:lineRule="exact"/>
        <w:ind w:firstLineChars="200" w:firstLine="31680"/>
        <w:jc w:val="left"/>
        <w:rPr>
          <w:rFonts w:ascii="微软雅黑" w:eastAsia="微软雅黑" w:hAnsi="微软雅黑" w:cs="Arial"/>
          <w:szCs w:val="21"/>
        </w:rPr>
      </w:pPr>
      <w:r>
        <w:rPr>
          <w:rFonts w:ascii="微软雅黑" w:eastAsia="微软雅黑" w:hAnsi="微软雅黑" w:cs="Arial" w:hint="eastAsia"/>
          <w:szCs w:val="21"/>
        </w:rPr>
        <w:t>为保证本次培训的质量</w:t>
      </w:r>
      <w:r>
        <w:rPr>
          <w:rFonts w:ascii="微软雅黑" w:eastAsia="微软雅黑" w:hAnsi="微软雅黑" w:cs="Arial"/>
          <w:szCs w:val="21"/>
        </w:rPr>
        <w:t>,</w:t>
      </w:r>
      <w:r>
        <w:rPr>
          <w:rFonts w:ascii="微软雅黑" w:eastAsia="微软雅黑" w:hAnsi="微软雅黑" w:cs="Arial" w:hint="eastAsia"/>
          <w:szCs w:val="21"/>
        </w:rPr>
        <w:t>培训过程融入的所有项目全部源于企业最真实的第一线项目源</w:t>
      </w:r>
      <w:r>
        <w:rPr>
          <w:rFonts w:ascii="微软雅黑" w:eastAsia="微软雅黑" w:hAnsi="微软雅黑" w:cs="Arial"/>
          <w:szCs w:val="21"/>
        </w:rPr>
        <w:t>,</w:t>
      </w:r>
      <w:r>
        <w:rPr>
          <w:rFonts w:ascii="微软雅黑" w:eastAsia="微软雅黑" w:hAnsi="微软雅黑" w:cs="Arial" w:hint="eastAsia"/>
          <w:szCs w:val="21"/>
        </w:rPr>
        <w:t>项目经过多重先进的优化与改良后</w:t>
      </w:r>
      <w:r>
        <w:rPr>
          <w:rFonts w:ascii="微软雅黑" w:eastAsia="微软雅黑" w:hAnsi="微软雅黑" w:cs="Arial"/>
          <w:szCs w:val="21"/>
        </w:rPr>
        <w:t>,</w:t>
      </w:r>
      <w:r>
        <w:rPr>
          <w:rFonts w:ascii="微软雅黑" w:eastAsia="微软雅黑" w:hAnsi="微软雅黑" w:cs="Arial" w:hint="eastAsia"/>
          <w:szCs w:val="21"/>
        </w:rPr>
        <w:t>使其更加适用于教学。</w:t>
      </w:r>
    </w:p>
    <w:p w:rsidR="001F2EE8" w:rsidRDefault="001F2EE8" w:rsidP="00AC614D">
      <w:pPr>
        <w:spacing w:line="400" w:lineRule="exact"/>
        <w:ind w:firstLineChars="200" w:firstLine="31680"/>
        <w:jc w:val="left"/>
        <w:rPr>
          <w:rFonts w:ascii="微软雅黑" w:eastAsia="微软雅黑" w:hAnsi="微软雅黑" w:cs="Arial"/>
          <w:szCs w:val="21"/>
        </w:rPr>
      </w:pPr>
      <w:r>
        <w:rPr>
          <w:rFonts w:ascii="微软雅黑" w:eastAsia="微软雅黑" w:hAnsi="微软雅黑" w:cs="Arial" w:hint="eastAsia"/>
          <w:szCs w:val="21"/>
        </w:rPr>
        <w:t>本次培训过程中</w:t>
      </w:r>
      <w:r>
        <w:rPr>
          <w:rFonts w:ascii="微软雅黑" w:eastAsia="微软雅黑" w:hAnsi="微软雅黑" w:cs="Arial"/>
          <w:szCs w:val="21"/>
        </w:rPr>
        <w:t>,</w:t>
      </w:r>
      <w:r>
        <w:rPr>
          <w:rFonts w:ascii="微软雅黑" w:eastAsia="微软雅黑" w:hAnsi="微软雅黑" w:cs="Arial" w:hint="eastAsia"/>
          <w:szCs w:val="21"/>
        </w:rPr>
        <w:t>技术实训分成三个阶段</w:t>
      </w:r>
      <w:r>
        <w:rPr>
          <w:rFonts w:ascii="微软雅黑" w:eastAsia="微软雅黑" w:hAnsi="微软雅黑" w:cs="Arial"/>
          <w:szCs w:val="21"/>
        </w:rPr>
        <w:t>,</w:t>
      </w:r>
      <w:r>
        <w:rPr>
          <w:rFonts w:ascii="微软雅黑" w:eastAsia="微软雅黑" w:hAnsi="微软雅黑" w:cs="Arial" w:hint="eastAsia"/>
          <w:szCs w:val="21"/>
        </w:rPr>
        <w:t>每个阶段都包含有一个全真企业级项目</w:t>
      </w:r>
      <w:r>
        <w:rPr>
          <w:rFonts w:ascii="微软雅黑" w:eastAsia="微软雅黑" w:hAnsi="微软雅黑" w:cs="Arial"/>
          <w:szCs w:val="21"/>
        </w:rPr>
        <w:t>,</w:t>
      </w:r>
      <w:r>
        <w:rPr>
          <w:rFonts w:ascii="微软雅黑" w:eastAsia="微软雅黑" w:hAnsi="微软雅黑" w:cs="Arial" w:hint="eastAsia"/>
          <w:szCs w:val="21"/>
        </w:rPr>
        <w:t>项目被优化后可以直接融入技术知识点的讲解与动手实践环节</w:t>
      </w:r>
      <w:r>
        <w:rPr>
          <w:rFonts w:ascii="微软雅黑" w:eastAsia="微软雅黑" w:hAnsi="微软雅黑" w:cs="Arial"/>
          <w:szCs w:val="21"/>
        </w:rPr>
        <w:t>,</w:t>
      </w:r>
      <w:r>
        <w:rPr>
          <w:rFonts w:ascii="微软雅黑" w:eastAsia="微软雅黑" w:hAnsi="微软雅黑" w:cs="Arial" w:hint="eastAsia"/>
          <w:szCs w:val="21"/>
        </w:rPr>
        <w:t>每学习一个知识点都可以在企业级项目寻找到相应的功能予以实践与体验，以此保证教学的实战性与直观性。</w:t>
      </w:r>
    </w:p>
    <w:p w:rsidR="001F2EE8" w:rsidRDefault="001F2EE8" w:rsidP="00AC614D">
      <w:pPr>
        <w:spacing w:line="400" w:lineRule="exact"/>
        <w:ind w:firstLineChars="200" w:firstLine="31680"/>
        <w:jc w:val="left"/>
        <w:rPr>
          <w:rFonts w:ascii="微软雅黑" w:eastAsia="微软雅黑" w:hAnsi="微软雅黑" w:cs="Arial"/>
          <w:szCs w:val="21"/>
        </w:rPr>
      </w:pPr>
      <w:r>
        <w:rPr>
          <w:rFonts w:ascii="微软雅黑" w:eastAsia="微软雅黑" w:hAnsi="微软雅黑" w:cs="Arial" w:hint="eastAsia"/>
          <w:szCs w:val="21"/>
        </w:rPr>
        <w:t>项目中所运用的技术</w:t>
      </w:r>
      <w:r>
        <w:rPr>
          <w:rFonts w:ascii="微软雅黑" w:eastAsia="微软雅黑" w:hAnsi="微软雅黑" w:cs="Arial"/>
          <w:szCs w:val="21"/>
        </w:rPr>
        <w:t>,</w:t>
      </w:r>
      <w:r>
        <w:rPr>
          <w:rFonts w:ascii="微软雅黑" w:eastAsia="微软雅黑" w:hAnsi="微软雅黑" w:cs="Arial" w:hint="eastAsia"/>
          <w:szCs w:val="21"/>
        </w:rPr>
        <w:t>都是目前企业大数据项目人员最常用的技术汇总</w:t>
      </w:r>
      <w:r>
        <w:rPr>
          <w:rFonts w:ascii="微软雅黑" w:eastAsia="微软雅黑" w:hAnsi="微软雅黑" w:cs="Arial"/>
          <w:szCs w:val="21"/>
        </w:rPr>
        <w:t>,</w:t>
      </w:r>
      <w:r>
        <w:rPr>
          <w:rFonts w:ascii="微软雅黑" w:eastAsia="微软雅黑" w:hAnsi="微软雅黑" w:cs="Arial" w:hint="eastAsia"/>
          <w:szCs w:val="21"/>
        </w:rPr>
        <w:t>学习完毕后</w:t>
      </w:r>
      <w:r>
        <w:rPr>
          <w:rFonts w:ascii="微软雅黑" w:eastAsia="微软雅黑" w:hAnsi="微软雅黑" w:cs="Arial"/>
          <w:szCs w:val="21"/>
        </w:rPr>
        <w:t>,</w:t>
      </w:r>
      <w:r>
        <w:rPr>
          <w:rFonts w:ascii="微软雅黑" w:eastAsia="微软雅黑" w:hAnsi="微软雅黑" w:cs="Arial" w:hint="eastAsia"/>
          <w:szCs w:val="21"/>
        </w:rPr>
        <w:t>参训学员除了可以了解技术与知识点的意义与作用</w:t>
      </w:r>
      <w:r>
        <w:rPr>
          <w:rFonts w:ascii="微软雅黑" w:eastAsia="微软雅黑" w:hAnsi="微软雅黑" w:cs="Arial"/>
          <w:szCs w:val="21"/>
        </w:rPr>
        <w:t>,</w:t>
      </w:r>
      <w:r>
        <w:rPr>
          <w:rFonts w:ascii="微软雅黑" w:eastAsia="微软雅黑" w:hAnsi="微软雅黑" w:cs="Arial" w:hint="eastAsia"/>
          <w:szCs w:val="21"/>
        </w:rPr>
        <w:t>更主要的是可以通过实战演示和项目实训了解技术的运用场景与最佳运用时机。除了会进行全面的大数据平台搭建及运维以外，本次培训中涉及的项目还会要求参训学员掌握数据采集、数据平台架构、数据传输和输出，了解大数据项目的数据平台部署及架构基本流程，深入体验实战式大数据技术应用方法及思路。</w:t>
      </w:r>
    </w:p>
    <w:p w:rsidR="001F2EE8" w:rsidRDefault="001F2EE8">
      <w:pPr>
        <w:jc w:val="left"/>
        <w:rPr>
          <w:rFonts w:ascii="微软雅黑" w:eastAsia="微软雅黑" w:hAnsi="微软雅黑" w:cs="Arial"/>
          <w:b/>
          <w:szCs w:val="21"/>
        </w:rPr>
      </w:pPr>
      <w:r>
        <w:rPr>
          <w:rFonts w:ascii="微软雅黑" w:eastAsia="微软雅黑" w:hAnsi="微软雅黑" w:cs="Arial"/>
          <w:b/>
          <w:szCs w:val="21"/>
        </w:rPr>
        <w:t>3.</w:t>
      </w:r>
      <w:r>
        <w:rPr>
          <w:rFonts w:ascii="微软雅黑" w:eastAsia="微软雅黑" w:hAnsi="微软雅黑" w:cs="Arial" w:hint="eastAsia"/>
          <w:b/>
          <w:szCs w:val="21"/>
        </w:rPr>
        <w:t>先进职业教育创新型模式</w:t>
      </w:r>
    </w:p>
    <w:p w:rsidR="001F2EE8" w:rsidRDefault="001F2EE8" w:rsidP="00AC614D">
      <w:pPr>
        <w:spacing w:line="400" w:lineRule="exact"/>
        <w:ind w:firstLineChars="200" w:firstLine="31680"/>
        <w:jc w:val="left"/>
        <w:rPr>
          <w:rFonts w:ascii="微软雅黑" w:eastAsia="微软雅黑" w:hAnsi="微软雅黑" w:cs="Arial"/>
          <w:szCs w:val="21"/>
        </w:rPr>
      </w:pPr>
      <w:r>
        <w:rPr>
          <w:rFonts w:ascii="微软雅黑" w:eastAsia="微软雅黑" w:hAnsi="微软雅黑" w:cs="Arial" w:hint="eastAsia"/>
          <w:szCs w:val="21"/>
        </w:rPr>
        <w:t>首创的</w:t>
      </w:r>
      <w:r>
        <w:rPr>
          <w:rFonts w:ascii="微软雅黑" w:eastAsia="微软雅黑" w:hAnsi="微软雅黑" w:cs="Arial"/>
          <w:szCs w:val="21"/>
        </w:rPr>
        <w:t>CSAG</w:t>
      </w:r>
      <w:r>
        <w:rPr>
          <w:rFonts w:ascii="微软雅黑" w:eastAsia="微软雅黑" w:hAnsi="微软雅黑" w:cs="Arial" w:hint="eastAsia"/>
          <w:szCs w:val="21"/>
        </w:rPr>
        <w:t>教学体系，运用于教学全过程为一线互联网企业打造复合型人才。</w:t>
      </w:r>
    </w:p>
    <w:p w:rsidR="001F2EE8" w:rsidRDefault="001F2EE8">
      <w:pPr>
        <w:pStyle w:val="NormalWeb"/>
        <w:spacing w:before="300" w:beforeAutospacing="0" w:after="225" w:afterAutospacing="0" w:line="420" w:lineRule="atLeast"/>
        <w:ind w:firstLine="480"/>
        <w:rPr>
          <w:rFonts w:ascii="Arial" w:hAnsi="Arial" w:cs="Arial"/>
          <w:color w:val="333333"/>
          <w:sz w:val="36"/>
          <w:szCs w:val="36"/>
        </w:rPr>
      </w:pPr>
      <w:hyperlink r:id="rId7" w:history="1">
        <w:r w:rsidRPr="00B14ACA">
          <w:rPr>
            <w:rFonts w:ascii="Arial" w:hAnsi="Arial" w:cs="Arial"/>
            <w:noProof/>
            <w:color w:val="0000FF"/>
            <w:sz w:val="36"/>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 o:spid="_x0000_i1029" type="#_x0000_t75" alt="CASG教学体系" href="http://101.200.219.130/wp-content/uploads/2015/11/CASG%E6%95%99%E5%AD%A6%E4%BD%93%E7%B3%BB1" style="width:384pt;height:215.25pt;visibility:visible" o:button="t">
              <v:fill o:detectmouseclick="t"/>
              <v:imagedata r:id="rId8" o:title=""/>
            </v:shape>
          </w:pict>
        </w:r>
      </w:hyperlink>
    </w:p>
    <w:p w:rsidR="001F2EE8" w:rsidRDefault="001F2EE8">
      <w:pPr>
        <w:numPr>
          <w:ilvl w:val="0"/>
          <w:numId w:val="1"/>
        </w:numPr>
        <w:spacing w:line="400" w:lineRule="exact"/>
        <w:jc w:val="left"/>
        <w:rPr>
          <w:rFonts w:ascii="微软雅黑" w:eastAsia="微软雅黑" w:hAnsi="微软雅黑" w:cs="Arial"/>
          <w:b/>
          <w:szCs w:val="21"/>
        </w:rPr>
      </w:pPr>
      <w:r>
        <w:rPr>
          <w:rFonts w:ascii="微软雅黑" w:eastAsia="微软雅黑" w:hAnsi="微软雅黑" w:cs="Arial"/>
          <w:b/>
          <w:szCs w:val="21"/>
        </w:rPr>
        <w:t>C(combat)</w:t>
      </w:r>
      <w:r>
        <w:rPr>
          <w:rFonts w:ascii="微软雅黑" w:eastAsia="微软雅黑" w:hAnsi="微软雅黑" w:cs="Arial" w:hint="eastAsia"/>
          <w:b/>
          <w:szCs w:val="21"/>
        </w:rPr>
        <w:t>实战：</w:t>
      </w:r>
    </w:p>
    <w:p w:rsidR="001F2EE8" w:rsidRDefault="001F2EE8" w:rsidP="00AC614D">
      <w:pPr>
        <w:spacing w:line="400" w:lineRule="exact"/>
        <w:ind w:firstLineChars="200" w:firstLine="31680"/>
        <w:jc w:val="left"/>
        <w:rPr>
          <w:rFonts w:ascii="微软雅黑" w:eastAsia="微软雅黑" w:hAnsi="微软雅黑" w:cs="Arial"/>
          <w:szCs w:val="21"/>
        </w:rPr>
      </w:pPr>
      <w:r>
        <w:rPr>
          <w:rFonts w:ascii="微软雅黑" w:eastAsia="微软雅黑" w:hAnsi="微软雅黑" w:cs="Arial" w:hint="eastAsia"/>
          <w:szCs w:val="21"/>
        </w:rPr>
        <w:t>在真实</w:t>
      </w:r>
      <w:r>
        <w:rPr>
          <w:rFonts w:ascii="微软雅黑" w:eastAsia="微软雅黑" w:hAnsi="微软雅黑" w:cs="Arial"/>
          <w:szCs w:val="21"/>
        </w:rPr>
        <w:t>(</w:t>
      </w:r>
      <w:r>
        <w:rPr>
          <w:rFonts w:ascii="微软雅黑" w:eastAsia="微软雅黑" w:hAnsi="微软雅黑" w:cs="Arial" w:hint="eastAsia"/>
          <w:szCs w:val="21"/>
        </w:rPr>
        <w:t>非虚拟化</w:t>
      </w:r>
      <w:r>
        <w:rPr>
          <w:rFonts w:ascii="微软雅黑" w:eastAsia="微软雅黑" w:hAnsi="微软雅黑" w:cs="Arial"/>
          <w:szCs w:val="21"/>
        </w:rPr>
        <w:t>)</w:t>
      </w:r>
      <w:r>
        <w:rPr>
          <w:rFonts w:ascii="微软雅黑" w:eastAsia="微软雅黑" w:hAnsi="微软雅黑" w:cs="Arial" w:hint="eastAsia"/>
          <w:szCs w:val="21"/>
        </w:rPr>
        <w:t>的环境下，采用真实</w:t>
      </w:r>
      <w:r>
        <w:rPr>
          <w:rFonts w:ascii="微软雅黑" w:eastAsia="微软雅黑" w:hAnsi="微软雅黑" w:cs="Arial"/>
          <w:szCs w:val="21"/>
        </w:rPr>
        <w:t>(</w:t>
      </w:r>
      <w:r>
        <w:rPr>
          <w:rFonts w:ascii="微软雅黑" w:eastAsia="微软雅黑" w:hAnsi="微软雅黑" w:cs="Arial" w:hint="eastAsia"/>
          <w:szCs w:val="21"/>
        </w:rPr>
        <w:t>非模拟</w:t>
      </w:r>
      <w:r>
        <w:rPr>
          <w:rFonts w:ascii="微软雅黑" w:eastAsia="微软雅黑" w:hAnsi="微软雅黑" w:cs="Arial"/>
          <w:szCs w:val="21"/>
        </w:rPr>
        <w:t>)</w:t>
      </w:r>
      <w:r>
        <w:rPr>
          <w:rFonts w:ascii="微软雅黑" w:eastAsia="微软雅黑" w:hAnsi="微软雅黑" w:cs="Arial" w:hint="eastAsia"/>
          <w:szCs w:val="21"/>
        </w:rPr>
        <w:t>的数据，进行真实的项目实战。</w:t>
      </w:r>
    </w:p>
    <w:p w:rsidR="001F2EE8" w:rsidRDefault="001F2EE8">
      <w:pPr>
        <w:numPr>
          <w:ilvl w:val="0"/>
          <w:numId w:val="1"/>
        </w:numPr>
        <w:spacing w:line="400" w:lineRule="exact"/>
        <w:jc w:val="left"/>
        <w:rPr>
          <w:rFonts w:ascii="微软雅黑" w:eastAsia="微软雅黑" w:hAnsi="微软雅黑" w:cs="Arial"/>
          <w:b/>
          <w:szCs w:val="21"/>
        </w:rPr>
      </w:pPr>
      <w:r>
        <w:rPr>
          <w:rFonts w:ascii="微软雅黑" w:eastAsia="微软雅黑" w:hAnsi="微软雅黑" w:cs="Arial"/>
          <w:b/>
          <w:szCs w:val="21"/>
        </w:rPr>
        <w:t>S(skill)</w:t>
      </w:r>
      <w:r>
        <w:rPr>
          <w:rFonts w:ascii="微软雅黑" w:eastAsia="微软雅黑" w:hAnsi="微软雅黑" w:cs="Arial" w:hint="eastAsia"/>
          <w:b/>
          <w:szCs w:val="21"/>
        </w:rPr>
        <w:t>技能：</w:t>
      </w:r>
    </w:p>
    <w:p w:rsidR="001F2EE8" w:rsidRDefault="001F2EE8" w:rsidP="00AC614D">
      <w:pPr>
        <w:spacing w:line="400" w:lineRule="exact"/>
        <w:ind w:firstLineChars="200" w:firstLine="31680"/>
        <w:jc w:val="left"/>
        <w:rPr>
          <w:rFonts w:ascii="微软雅黑" w:eastAsia="微软雅黑" w:hAnsi="微软雅黑" w:cs="Arial"/>
          <w:szCs w:val="21"/>
        </w:rPr>
      </w:pPr>
      <w:r>
        <w:rPr>
          <w:rFonts w:ascii="微软雅黑" w:eastAsia="微软雅黑" w:hAnsi="微软雅黑" w:cs="Arial" w:hint="eastAsia"/>
          <w:szCs w:val="21"/>
        </w:rPr>
        <w:t>课程中不但包含大数据核心的专业知识，还会锻炼学员的创新思维，在项目中练习沟通协作能能力。</w:t>
      </w:r>
    </w:p>
    <w:p w:rsidR="001F2EE8" w:rsidRDefault="001F2EE8">
      <w:pPr>
        <w:numPr>
          <w:ilvl w:val="0"/>
          <w:numId w:val="1"/>
        </w:numPr>
        <w:spacing w:line="400" w:lineRule="exact"/>
        <w:jc w:val="left"/>
        <w:rPr>
          <w:rFonts w:ascii="微软雅黑" w:eastAsia="微软雅黑" w:hAnsi="微软雅黑" w:cs="Arial"/>
          <w:b/>
          <w:szCs w:val="21"/>
        </w:rPr>
      </w:pPr>
      <w:r>
        <w:rPr>
          <w:rFonts w:ascii="微软雅黑" w:eastAsia="微软雅黑" w:hAnsi="微软雅黑" w:cs="Arial"/>
          <w:b/>
          <w:szCs w:val="21"/>
        </w:rPr>
        <w:t>A (accomplishment)</w:t>
      </w:r>
      <w:r>
        <w:rPr>
          <w:rFonts w:ascii="微软雅黑" w:eastAsia="微软雅黑" w:hAnsi="微软雅黑" w:cs="Arial" w:hint="eastAsia"/>
          <w:b/>
          <w:szCs w:val="21"/>
        </w:rPr>
        <w:t>素养：</w:t>
      </w:r>
    </w:p>
    <w:p w:rsidR="001F2EE8" w:rsidRDefault="001F2EE8" w:rsidP="00AC614D">
      <w:pPr>
        <w:spacing w:line="400" w:lineRule="exact"/>
        <w:ind w:firstLineChars="200" w:firstLine="31680"/>
        <w:jc w:val="left"/>
        <w:rPr>
          <w:rFonts w:ascii="微软雅黑" w:eastAsia="微软雅黑" w:hAnsi="微软雅黑" w:cs="Arial"/>
          <w:szCs w:val="21"/>
        </w:rPr>
      </w:pPr>
      <w:r>
        <w:rPr>
          <w:rFonts w:ascii="微软雅黑" w:eastAsia="微软雅黑" w:hAnsi="微软雅黑" w:cs="Arial" w:hint="eastAsia"/>
          <w:szCs w:val="21"/>
        </w:rPr>
        <w:t>在教学中不但培养</w:t>
      </w:r>
      <w:r>
        <w:rPr>
          <w:rFonts w:ascii="微软雅黑" w:eastAsia="微软雅黑" w:hAnsi="微软雅黑" w:cs="Arial"/>
          <w:szCs w:val="21"/>
        </w:rPr>
        <w:t>IT</w:t>
      </w:r>
      <w:r>
        <w:rPr>
          <w:rFonts w:ascii="微软雅黑" w:eastAsia="微软雅黑" w:hAnsi="微软雅黑" w:cs="Arial" w:hint="eastAsia"/>
          <w:szCs w:val="21"/>
        </w:rPr>
        <w:t>技术，还注重职业素质素养的培养。</w:t>
      </w:r>
    </w:p>
    <w:p w:rsidR="001F2EE8" w:rsidRDefault="001F2EE8">
      <w:pPr>
        <w:numPr>
          <w:ilvl w:val="0"/>
          <w:numId w:val="1"/>
        </w:numPr>
        <w:spacing w:line="400" w:lineRule="exact"/>
        <w:jc w:val="left"/>
        <w:rPr>
          <w:rFonts w:ascii="微软雅黑" w:eastAsia="微软雅黑" w:hAnsi="微软雅黑" w:cs="Arial"/>
          <w:b/>
          <w:szCs w:val="21"/>
        </w:rPr>
      </w:pPr>
      <w:r>
        <w:rPr>
          <w:rFonts w:ascii="微软雅黑" w:eastAsia="微软雅黑" w:hAnsi="微软雅黑" w:cs="Arial"/>
          <w:b/>
          <w:szCs w:val="21"/>
        </w:rPr>
        <w:t>G(guarantee)</w:t>
      </w:r>
      <w:r>
        <w:rPr>
          <w:rFonts w:ascii="微软雅黑" w:eastAsia="微软雅黑" w:hAnsi="微软雅黑" w:cs="Arial" w:hint="eastAsia"/>
          <w:b/>
          <w:szCs w:val="21"/>
        </w:rPr>
        <w:t>保障：</w:t>
      </w:r>
    </w:p>
    <w:p w:rsidR="001F2EE8" w:rsidRDefault="001F2EE8" w:rsidP="00AC614D">
      <w:pPr>
        <w:spacing w:line="400" w:lineRule="exact"/>
        <w:ind w:firstLineChars="200" w:firstLine="31680"/>
        <w:jc w:val="left"/>
        <w:rPr>
          <w:rFonts w:ascii="微软雅黑" w:eastAsia="微软雅黑" w:hAnsi="微软雅黑" w:cs="Arial"/>
          <w:szCs w:val="21"/>
        </w:rPr>
      </w:pPr>
      <w:r>
        <w:rPr>
          <w:rFonts w:ascii="微软雅黑" w:eastAsia="微软雅黑" w:hAnsi="微软雅黑" w:cs="Arial" w:hint="eastAsia"/>
          <w:szCs w:val="21"/>
        </w:rPr>
        <w:t>学习高效，采用讲师</w:t>
      </w:r>
      <w:r>
        <w:rPr>
          <w:rFonts w:ascii="微软雅黑" w:eastAsia="微软雅黑" w:hAnsi="微软雅黑" w:cs="Arial"/>
          <w:szCs w:val="21"/>
        </w:rPr>
        <w:t>+</w:t>
      </w:r>
      <w:r>
        <w:rPr>
          <w:rFonts w:ascii="微软雅黑" w:eastAsia="微软雅黑" w:hAnsi="微软雅黑" w:cs="Arial" w:hint="eastAsia"/>
          <w:szCs w:val="21"/>
        </w:rPr>
        <w:t>助教全天学习模式</w:t>
      </w:r>
      <w:r>
        <w:rPr>
          <w:rFonts w:ascii="微软雅黑" w:eastAsia="微软雅黑" w:hAnsi="微软雅黑" w:cs="Arial"/>
          <w:szCs w:val="21"/>
        </w:rPr>
        <w:t>;</w:t>
      </w:r>
      <w:r>
        <w:rPr>
          <w:rFonts w:ascii="微软雅黑" w:eastAsia="微软雅黑" w:hAnsi="微软雅黑" w:cs="Arial" w:hint="eastAsia"/>
          <w:szCs w:val="21"/>
        </w:rPr>
        <w:t>多彩生活，除了枯燥的学习，还有郊游、体育比赛等丰富的课外活动。</w:t>
      </w:r>
    </w:p>
    <w:p w:rsidR="001F2EE8" w:rsidRDefault="001F2EE8">
      <w:pPr>
        <w:jc w:val="left"/>
        <w:rPr>
          <w:rFonts w:ascii="微软雅黑" w:eastAsia="微软雅黑" w:hAnsi="微软雅黑" w:cs="Arial"/>
          <w:b/>
          <w:szCs w:val="21"/>
        </w:rPr>
      </w:pPr>
    </w:p>
    <w:p w:rsidR="001F2EE8" w:rsidRDefault="001F2EE8">
      <w:pPr>
        <w:jc w:val="left"/>
        <w:rPr>
          <w:rFonts w:ascii="微软雅黑" w:eastAsia="微软雅黑" w:hAnsi="微软雅黑" w:cs="Arial"/>
          <w:b/>
          <w:szCs w:val="21"/>
        </w:rPr>
      </w:pPr>
      <w:r>
        <w:rPr>
          <w:rFonts w:ascii="微软雅黑" w:eastAsia="微软雅黑" w:hAnsi="微软雅黑" w:cs="Arial"/>
          <w:b/>
          <w:szCs w:val="21"/>
        </w:rPr>
        <w:t>4.500</w:t>
      </w:r>
      <w:r>
        <w:rPr>
          <w:rFonts w:ascii="微软雅黑" w:eastAsia="微软雅黑" w:hAnsi="微软雅黑" w:cs="Arial" w:hint="eastAsia"/>
          <w:b/>
          <w:szCs w:val="21"/>
        </w:rPr>
        <w:t>强企业参观学习机会</w:t>
      </w:r>
    </w:p>
    <w:p w:rsidR="001F2EE8" w:rsidRDefault="001F2EE8" w:rsidP="00AC614D">
      <w:pPr>
        <w:spacing w:line="400" w:lineRule="exact"/>
        <w:ind w:firstLineChars="200" w:firstLine="31680"/>
        <w:jc w:val="left"/>
        <w:rPr>
          <w:rFonts w:ascii="微软雅黑" w:eastAsia="微软雅黑" w:hAnsi="微软雅黑" w:cs="Arial"/>
          <w:szCs w:val="21"/>
        </w:rPr>
      </w:pPr>
      <w:r>
        <w:rPr>
          <w:rFonts w:ascii="微软雅黑" w:eastAsia="微软雅黑" w:hAnsi="微软雅黑" w:cs="Arial" w:hint="eastAsia"/>
          <w:szCs w:val="21"/>
        </w:rPr>
        <w:t>在了解与掌握了相关常用技能后，参训学员将会近距离接触国内外一线游戏公司，世界</w:t>
      </w:r>
      <w:r>
        <w:rPr>
          <w:rFonts w:ascii="微软雅黑" w:eastAsia="微软雅黑" w:hAnsi="微软雅黑" w:cs="Arial"/>
          <w:szCs w:val="21"/>
        </w:rPr>
        <w:t>500</w:t>
      </w:r>
      <w:r>
        <w:rPr>
          <w:rFonts w:ascii="微软雅黑" w:eastAsia="微软雅黑" w:hAnsi="微软雅黑" w:cs="Arial" w:hint="eastAsia"/>
          <w:szCs w:val="21"/>
        </w:rPr>
        <w:t>强，大型互联网企业，中国著名软件公司，国家级双创孵化器、创新性软件企业参观，交流，座谈，实习，内容包括但不限于：</w:t>
      </w:r>
    </w:p>
    <w:p w:rsidR="001F2EE8" w:rsidRDefault="001F2EE8">
      <w:pPr>
        <w:rPr>
          <w:rFonts w:ascii="微软雅黑" w:eastAsia="微软雅黑" w:hAnsi="微软雅黑" w:cs="Arial"/>
          <w:b/>
          <w:szCs w:val="21"/>
        </w:rPr>
      </w:pPr>
      <w:r>
        <w:rPr>
          <w:rFonts w:ascii="微软雅黑" w:eastAsia="微软雅黑" w:hAnsi="微软雅黑" w:cs="Arial" w:hint="eastAsia"/>
          <w:b/>
          <w:szCs w:val="21"/>
        </w:rPr>
        <w:t>【参观与交流】</w:t>
      </w:r>
    </w:p>
    <w:p w:rsidR="001F2EE8" w:rsidRDefault="001F2EE8" w:rsidP="00AC614D">
      <w:pPr>
        <w:spacing w:line="400" w:lineRule="exact"/>
        <w:ind w:firstLineChars="200" w:firstLine="31680"/>
        <w:jc w:val="left"/>
        <w:rPr>
          <w:rFonts w:ascii="微软雅黑" w:eastAsia="微软雅黑" w:hAnsi="微软雅黑" w:cs="Arial"/>
          <w:szCs w:val="21"/>
        </w:rPr>
      </w:pPr>
      <w:r>
        <w:rPr>
          <w:rFonts w:ascii="微软雅黑" w:eastAsia="微软雅黑" w:hAnsi="微软雅黑" w:cs="Arial"/>
          <w:szCs w:val="21"/>
        </w:rPr>
        <w:t>1.</w:t>
      </w:r>
      <w:r>
        <w:rPr>
          <w:rFonts w:ascii="微软雅黑" w:eastAsia="微软雅黑" w:hAnsi="微软雅黑" w:cs="Arial" w:hint="eastAsia"/>
          <w:szCs w:val="21"/>
        </w:rPr>
        <w:t>游戏开发企业的参观、调研</w:t>
      </w:r>
    </w:p>
    <w:p w:rsidR="001F2EE8" w:rsidRDefault="001F2EE8" w:rsidP="00AC614D">
      <w:pPr>
        <w:spacing w:line="400" w:lineRule="exact"/>
        <w:ind w:firstLineChars="200" w:firstLine="31680"/>
        <w:jc w:val="left"/>
        <w:rPr>
          <w:rFonts w:ascii="微软雅黑" w:eastAsia="微软雅黑" w:hAnsi="微软雅黑" w:cs="Arial"/>
          <w:szCs w:val="21"/>
        </w:rPr>
      </w:pPr>
      <w:r>
        <w:rPr>
          <w:rFonts w:ascii="微软雅黑" w:eastAsia="微软雅黑" w:hAnsi="微软雅黑" w:cs="Arial"/>
          <w:szCs w:val="21"/>
        </w:rPr>
        <w:t>2.</w:t>
      </w:r>
      <w:r>
        <w:rPr>
          <w:rFonts w:ascii="微软雅黑" w:eastAsia="微软雅黑" w:hAnsi="微软雅黑" w:cs="Arial" w:hint="eastAsia"/>
          <w:szCs w:val="21"/>
        </w:rPr>
        <w:t>软件企业的</w:t>
      </w:r>
      <w:r>
        <w:rPr>
          <w:rFonts w:ascii="微软雅黑" w:eastAsia="微软雅黑" w:hAnsi="微软雅黑" w:cs="Arial"/>
          <w:szCs w:val="21"/>
        </w:rPr>
        <w:t>VR/AR</w:t>
      </w:r>
      <w:r>
        <w:rPr>
          <w:rFonts w:ascii="微软雅黑" w:eastAsia="微软雅黑" w:hAnsi="微软雅黑" w:cs="Arial" w:hint="eastAsia"/>
          <w:szCs w:val="21"/>
        </w:rPr>
        <w:t>研发情况及投资案例的分享、学习、交流。</w:t>
      </w:r>
    </w:p>
    <w:p w:rsidR="001F2EE8" w:rsidRDefault="001F2EE8" w:rsidP="00AC614D">
      <w:pPr>
        <w:spacing w:line="400" w:lineRule="exact"/>
        <w:ind w:firstLineChars="200" w:firstLine="31680"/>
        <w:jc w:val="left"/>
        <w:rPr>
          <w:rFonts w:ascii="微软雅黑" w:eastAsia="微软雅黑" w:hAnsi="微软雅黑" w:cs="Arial"/>
          <w:szCs w:val="21"/>
        </w:rPr>
      </w:pPr>
      <w:r>
        <w:rPr>
          <w:rFonts w:ascii="微软雅黑" w:eastAsia="微软雅黑" w:hAnsi="微软雅黑" w:cs="Arial"/>
          <w:szCs w:val="21"/>
        </w:rPr>
        <w:t>3.</w:t>
      </w:r>
      <w:r>
        <w:rPr>
          <w:rFonts w:ascii="微软雅黑" w:eastAsia="微软雅黑" w:hAnsi="微软雅黑" w:cs="Arial" w:hint="eastAsia"/>
          <w:szCs w:val="21"/>
        </w:rPr>
        <w:t>企业项目研发规范学习、交流。</w:t>
      </w:r>
    </w:p>
    <w:p w:rsidR="001F2EE8" w:rsidRDefault="001F2EE8" w:rsidP="00AC614D">
      <w:pPr>
        <w:spacing w:line="400" w:lineRule="exact"/>
        <w:ind w:firstLineChars="200" w:firstLine="31680"/>
        <w:jc w:val="left"/>
        <w:rPr>
          <w:rFonts w:ascii="微软雅黑" w:eastAsia="微软雅黑" w:hAnsi="微软雅黑" w:cs="Arial"/>
          <w:szCs w:val="21"/>
        </w:rPr>
      </w:pPr>
      <w:r>
        <w:rPr>
          <w:rFonts w:ascii="微软雅黑" w:eastAsia="微软雅黑" w:hAnsi="微软雅黑" w:cs="Arial"/>
          <w:szCs w:val="21"/>
        </w:rPr>
        <w:t>4.</w:t>
      </w:r>
      <w:r>
        <w:rPr>
          <w:rFonts w:ascii="微软雅黑" w:eastAsia="微软雅黑" w:hAnsi="微软雅黑" w:cs="Arial" w:hint="eastAsia"/>
          <w:szCs w:val="21"/>
        </w:rPr>
        <w:t>企业项目经理技术交流。</w:t>
      </w:r>
    </w:p>
    <w:p w:rsidR="001F2EE8" w:rsidRDefault="001F2EE8" w:rsidP="00AC614D">
      <w:pPr>
        <w:spacing w:line="400" w:lineRule="exact"/>
        <w:ind w:firstLineChars="200" w:firstLine="31680"/>
        <w:jc w:val="left"/>
        <w:rPr>
          <w:rFonts w:ascii="微软雅黑" w:eastAsia="微软雅黑" w:hAnsi="微软雅黑" w:cs="Arial"/>
          <w:szCs w:val="21"/>
        </w:rPr>
      </w:pPr>
      <w:r>
        <w:rPr>
          <w:rFonts w:ascii="微软雅黑" w:eastAsia="微软雅黑" w:hAnsi="微软雅黑" w:cs="Arial"/>
          <w:szCs w:val="21"/>
        </w:rPr>
        <w:t>5.</w:t>
      </w:r>
      <w:r>
        <w:rPr>
          <w:rFonts w:ascii="微软雅黑" w:eastAsia="微软雅黑" w:hAnsi="微软雅黑" w:cs="Arial" w:hint="eastAsia"/>
          <w:szCs w:val="21"/>
        </w:rPr>
        <w:t>企业产品经理设计思想交流。</w:t>
      </w:r>
    </w:p>
    <w:p w:rsidR="001F2EE8" w:rsidRDefault="001F2EE8" w:rsidP="00AC614D">
      <w:pPr>
        <w:spacing w:line="400" w:lineRule="exact"/>
        <w:ind w:firstLineChars="200" w:firstLine="31680"/>
        <w:jc w:val="left"/>
        <w:rPr>
          <w:rFonts w:ascii="微软雅黑" w:eastAsia="微软雅黑" w:hAnsi="微软雅黑" w:cs="Arial"/>
          <w:szCs w:val="21"/>
        </w:rPr>
      </w:pPr>
      <w:r>
        <w:rPr>
          <w:rFonts w:ascii="微软雅黑" w:eastAsia="微软雅黑" w:hAnsi="微软雅黑" w:cs="Arial"/>
          <w:szCs w:val="21"/>
        </w:rPr>
        <w:t>6.</w:t>
      </w:r>
      <w:r>
        <w:rPr>
          <w:rFonts w:ascii="微软雅黑" w:eastAsia="微软雅黑" w:hAnsi="微软雅黑" w:cs="Arial" w:hint="eastAsia"/>
          <w:szCs w:val="21"/>
        </w:rPr>
        <w:t>企业</w:t>
      </w:r>
      <w:r>
        <w:rPr>
          <w:rFonts w:ascii="微软雅黑" w:eastAsia="微软雅黑" w:hAnsi="微软雅黑" w:cs="Arial"/>
          <w:szCs w:val="21"/>
        </w:rPr>
        <w:t>HR</w:t>
      </w:r>
      <w:r>
        <w:rPr>
          <w:rFonts w:ascii="微软雅黑" w:eastAsia="微软雅黑" w:hAnsi="微软雅黑" w:cs="Arial" w:hint="eastAsia"/>
          <w:szCs w:val="21"/>
        </w:rPr>
        <w:t>招聘需求、技能需求、综合素养需求调研。</w:t>
      </w:r>
    </w:p>
    <w:p w:rsidR="001F2EE8" w:rsidRDefault="001F2EE8" w:rsidP="00AC614D">
      <w:pPr>
        <w:spacing w:line="400" w:lineRule="exact"/>
        <w:ind w:firstLineChars="200" w:firstLine="31680"/>
        <w:jc w:val="left"/>
        <w:rPr>
          <w:rFonts w:ascii="微软雅黑" w:eastAsia="微软雅黑" w:hAnsi="微软雅黑" w:cs="Arial"/>
          <w:szCs w:val="21"/>
        </w:rPr>
      </w:pPr>
      <w:r>
        <w:rPr>
          <w:rFonts w:ascii="微软雅黑" w:eastAsia="微软雅黑" w:hAnsi="微软雅黑" w:cs="Arial"/>
          <w:szCs w:val="21"/>
        </w:rPr>
        <w:t>7.VR/AR</w:t>
      </w:r>
      <w:r>
        <w:rPr>
          <w:rFonts w:ascii="微软雅黑" w:eastAsia="微软雅黑" w:hAnsi="微软雅黑" w:cs="Arial" w:hint="eastAsia"/>
          <w:szCs w:val="21"/>
        </w:rPr>
        <w:t>项目特点调研。</w:t>
      </w:r>
    </w:p>
    <w:p w:rsidR="001F2EE8" w:rsidRDefault="001F2EE8" w:rsidP="00AC614D">
      <w:pPr>
        <w:spacing w:line="400" w:lineRule="exact"/>
        <w:ind w:firstLineChars="200" w:firstLine="31680"/>
        <w:jc w:val="left"/>
        <w:rPr>
          <w:rFonts w:ascii="微软雅黑" w:eastAsia="微软雅黑" w:hAnsi="微软雅黑" w:cs="Arial"/>
          <w:szCs w:val="21"/>
        </w:rPr>
      </w:pPr>
      <w:r>
        <w:rPr>
          <w:rFonts w:ascii="微软雅黑" w:eastAsia="微软雅黑" w:hAnsi="微软雅黑" w:cs="Arial"/>
          <w:szCs w:val="21"/>
        </w:rPr>
        <w:t>8.</w:t>
      </w:r>
      <w:r>
        <w:rPr>
          <w:rFonts w:ascii="微软雅黑" w:eastAsia="微软雅黑" w:hAnsi="微软雅黑" w:cs="Arial" w:hint="eastAsia"/>
          <w:szCs w:val="21"/>
        </w:rPr>
        <w:t>国内外</w:t>
      </w:r>
      <w:r>
        <w:rPr>
          <w:rFonts w:ascii="微软雅黑" w:eastAsia="微软雅黑" w:hAnsi="微软雅黑" w:cs="Arial"/>
          <w:szCs w:val="21"/>
        </w:rPr>
        <w:t>VR/AR</w:t>
      </w:r>
      <w:r>
        <w:rPr>
          <w:rFonts w:ascii="微软雅黑" w:eastAsia="微软雅黑" w:hAnsi="微软雅黑" w:cs="Arial" w:hint="eastAsia"/>
          <w:szCs w:val="21"/>
        </w:rPr>
        <w:t>项目特点调研。</w:t>
      </w:r>
    </w:p>
    <w:p w:rsidR="001F2EE8" w:rsidRDefault="001F2EE8" w:rsidP="00AC614D">
      <w:pPr>
        <w:spacing w:line="400" w:lineRule="exact"/>
        <w:ind w:firstLineChars="200" w:firstLine="31680"/>
        <w:jc w:val="left"/>
        <w:rPr>
          <w:rFonts w:ascii="微软雅黑" w:eastAsia="微软雅黑" w:hAnsi="微软雅黑" w:cs="Arial"/>
          <w:szCs w:val="21"/>
        </w:rPr>
      </w:pPr>
      <w:r>
        <w:rPr>
          <w:rFonts w:ascii="微软雅黑" w:eastAsia="微软雅黑" w:hAnsi="微软雅黑" w:cs="Arial"/>
          <w:szCs w:val="21"/>
        </w:rPr>
        <w:t>9.</w:t>
      </w:r>
      <w:r>
        <w:rPr>
          <w:rFonts w:ascii="微软雅黑" w:eastAsia="微软雅黑" w:hAnsi="微软雅黑" w:cs="Arial" w:hint="eastAsia"/>
          <w:szCs w:val="21"/>
        </w:rPr>
        <w:t>企业员工座谈与交流。</w:t>
      </w:r>
    </w:p>
    <w:p w:rsidR="001F2EE8" w:rsidRDefault="001F2EE8">
      <w:pPr>
        <w:rPr>
          <w:rFonts w:ascii="微软雅黑" w:eastAsia="微软雅黑" w:hAnsi="微软雅黑" w:cs="Arial"/>
          <w:b/>
          <w:szCs w:val="21"/>
        </w:rPr>
      </w:pPr>
      <w:r>
        <w:rPr>
          <w:rFonts w:ascii="微软雅黑" w:eastAsia="微软雅黑" w:hAnsi="微软雅黑" w:cs="Arial" w:hint="eastAsia"/>
          <w:b/>
          <w:szCs w:val="21"/>
        </w:rPr>
        <w:t>【企业项目顶岗实习】</w:t>
      </w:r>
    </w:p>
    <w:p w:rsidR="001F2EE8" w:rsidRDefault="001F2EE8" w:rsidP="00AC614D">
      <w:pPr>
        <w:spacing w:line="360" w:lineRule="auto"/>
        <w:ind w:firstLineChars="200" w:firstLine="31680"/>
        <w:jc w:val="left"/>
        <w:rPr>
          <w:rFonts w:ascii="微软雅黑" w:eastAsia="微软雅黑" w:hAnsi="微软雅黑" w:cs="Arial"/>
          <w:szCs w:val="21"/>
        </w:rPr>
      </w:pPr>
      <w:r>
        <w:rPr>
          <w:rFonts w:ascii="微软雅黑" w:eastAsia="微软雅黑" w:hAnsi="微软雅黑" w:cs="Arial"/>
          <w:szCs w:val="21"/>
        </w:rPr>
        <w:t xml:space="preserve">1. </w:t>
      </w:r>
      <w:r>
        <w:rPr>
          <w:rFonts w:ascii="微软雅黑" w:eastAsia="微软雅黑" w:hAnsi="微软雅黑" w:cs="Arial" w:hint="eastAsia"/>
          <w:szCs w:val="21"/>
        </w:rPr>
        <w:t>培养学员掌握</w:t>
      </w:r>
      <w:r>
        <w:rPr>
          <w:rFonts w:ascii="微软雅黑" w:eastAsia="微软雅黑" w:hAnsi="微软雅黑" w:cs="Arial"/>
          <w:szCs w:val="21"/>
        </w:rPr>
        <w:t>VR</w:t>
      </w:r>
      <w:r>
        <w:rPr>
          <w:rFonts w:ascii="微软雅黑" w:eastAsia="微软雅黑" w:hAnsi="微软雅黑" w:cs="Arial" w:hint="eastAsia"/>
          <w:szCs w:val="21"/>
        </w:rPr>
        <w:t>开发的相关基础技术，未来可以进行相关课程的教学；</w:t>
      </w:r>
    </w:p>
    <w:p w:rsidR="001F2EE8" w:rsidRDefault="001F2EE8">
      <w:pPr>
        <w:rPr>
          <w:rFonts w:ascii="微软雅黑" w:eastAsia="微软雅黑" w:hAnsi="微软雅黑" w:cs="Arial"/>
          <w:szCs w:val="21"/>
        </w:rPr>
      </w:pPr>
      <w:r>
        <w:rPr>
          <w:rFonts w:ascii="微软雅黑" w:eastAsia="微软雅黑" w:hAnsi="微软雅黑" w:cs="Arial"/>
          <w:szCs w:val="21"/>
        </w:rPr>
        <w:t xml:space="preserve">    2. </w:t>
      </w:r>
      <w:r>
        <w:rPr>
          <w:rFonts w:ascii="微软雅黑" w:eastAsia="微软雅黑" w:hAnsi="微软雅黑" w:cs="Arial" w:hint="eastAsia"/>
          <w:szCs w:val="21"/>
        </w:rPr>
        <w:t>了解</w:t>
      </w:r>
      <w:r>
        <w:rPr>
          <w:rFonts w:ascii="微软雅黑" w:eastAsia="微软雅黑" w:hAnsi="微软雅黑" w:cs="Arial"/>
          <w:szCs w:val="21"/>
        </w:rPr>
        <w:t>VR</w:t>
      </w:r>
      <w:r>
        <w:rPr>
          <w:rFonts w:ascii="微软雅黑" w:eastAsia="微软雅黑" w:hAnsi="微软雅黑" w:cs="Arial" w:hint="eastAsia"/>
          <w:szCs w:val="21"/>
        </w:rPr>
        <w:t>行业的技术特点和应用领域，结合自身及学校优势领域，</w:t>
      </w:r>
      <w:r>
        <w:rPr>
          <w:rFonts w:ascii="微软雅黑" w:eastAsia="微软雅黑" w:hAnsi="微软雅黑" w:cs="宋体" w:hint="eastAsia"/>
          <w:color w:val="000000"/>
          <w:kern w:val="0"/>
          <w:szCs w:val="21"/>
        </w:rPr>
        <w:t>根据提供的案例完成案例的了解和独立制作、</w:t>
      </w:r>
      <w:r>
        <w:rPr>
          <w:rFonts w:ascii="微软雅黑" w:eastAsia="微软雅黑" w:hAnsi="微软雅黑" w:cs="Arial" w:hint="eastAsia"/>
          <w:szCs w:val="21"/>
        </w:rPr>
        <w:t>开发可用于各领域的应用实例；</w:t>
      </w:r>
    </w:p>
    <w:p w:rsidR="001F2EE8" w:rsidRDefault="001F2EE8" w:rsidP="00AC614D">
      <w:pPr>
        <w:spacing w:line="400" w:lineRule="exact"/>
        <w:ind w:firstLineChars="200" w:firstLine="31680"/>
        <w:jc w:val="left"/>
        <w:rPr>
          <w:rFonts w:ascii="微软雅黑" w:eastAsia="微软雅黑" w:hAnsi="微软雅黑" w:cs="Arial"/>
          <w:szCs w:val="21"/>
        </w:rPr>
      </w:pPr>
      <w:r>
        <w:rPr>
          <w:rFonts w:ascii="微软雅黑" w:eastAsia="微软雅黑" w:hAnsi="微软雅黑" w:cs="Arial"/>
          <w:szCs w:val="21"/>
        </w:rPr>
        <w:t>3.</w:t>
      </w:r>
      <w:r>
        <w:rPr>
          <w:rFonts w:ascii="微软雅黑" w:eastAsia="微软雅黑" w:hAnsi="微软雅黑" w:cs="Arial" w:hint="eastAsia"/>
          <w:szCs w:val="21"/>
        </w:rPr>
        <w:t>了解企业研发</w:t>
      </w:r>
      <w:r>
        <w:rPr>
          <w:rFonts w:ascii="微软雅黑" w:eastAsia="微软雅黑" w:hAnsi="微软雅黑" w:cs="Arial"/>
          <w:szCs w:val="21"/>
        </w:rPr>
        <w:t>VR/AR</w:t>
      </w:r>
      <w:r>
        <w:rPr>
          <w:rFonts w:ascii="微软雅黑" w:eastAsia="微软雅黑" w:hAnsi="微软雅黑" w:cs="Arial" w:hint="eastAsia"/>
          <w:szCs w:val="21"/>
        </w:rPr>
        <w:t>项目研发规范与企业研发流程；</w:t>
      </w:r>
    </w:p>
    <w:p w:rsidR="001F2EE8" w:rsidRDefault="001F2EE8" w:rsidP="00AC614D">
      <w:pPr>
        <w:spacing w:line="400" w:lineRule="exact"/>
        <w:ind w:firstLineChars="200" w:firstLine="31680"/>
        <w:jc w:val="left"/>
        <w:rPr>
          <w:rFonts w:ascii="微软雅黑" w:eastAsia="微软雅黑" w:hAnsi="微软雅黑" w:cs="Arial"/>
          <w:szCs w:val="21"/>
        </w:rPr>
      </w:pPr>
      <w:r>
        <w:rPr>
          <w:rFonts w:ascii="微软雅黑" w:eastAsia="微软雅黑" w:hAnsi="微软雅黑" w:cs="Arial"/>
          <w:szCs w:val="21"/>
        </w:rPr>
        <w:t>4.</w:t>
      </w:r>
      <w:r>
        <w:rPr>
          <w:rFonts w:ascii="微软雅黑" w:eastAsia="微软雅黑" w:hAnsi="微软雅黑" w:cs="Arial" w:hint="eastAsia"/>
          <w:szCs w:val="21"/>
        </w:rPr>
        <w:t>听取项目经理任务安排。</w:t>
      </w:r>
    </w:p>
    <w:p w:rsidR="001F2EE8" w:rsidRDefault="001F2EE8" w:rsidP="00AC614D">
      <w:pPr>
        <w:spacing w:line="400" w:lineRule="exact"/>
        <w:ind w:firstLineChars="200" w:firstLine="31680"/>
        <w:jc w:val="left"/>
        <w:rPr>
          <w:rFonts w:ascii="微软雅黑" w:eastAsia="微软雅黑" w:hAnsi="微软雅黑" w:cs="Arial"/>
          <w:szCs w:val="21"/>
        </w:rPr>
      </w:pPr>
      <w:r>
        <w:rPr>
          <w:rFonts w:ascii="微软雅黑" w:eastAsia="微软雅黑" w:hAnsi="微软雅黑" w:cs="Arial"/>
          <w:szCs w:val="21"/>
        </w:rPr>
        <w:t>5.</w:t>
      </w:r>
      <w:r>
        <w:rPr>
          <w:rFonts w:ascii="微软雅黑" w:eastAsia="微软雅黑" w:hAnsi="微软雅黑" w:cs="Arial" w:hint="eastAsia"/>
          <w:szCs w:val="21"/>
        </w:rPr>
        <w:t>按要求完成任务；</w:t>
      </w:r>
    </w:p>
    <w:p w:rsidR="001F2EE8" w:rsidRDefault="001F2EE8" w:rsidP="00AC614D">
      <w:pPr>
        <w:spacing w:line="400" w:lineRule="exact"/>
        <w:ind w:firstLineChars="200" w:firstLine="31680"/>
        <w:jc w:val="left"/>
        <w:rPr>
          <w:rFonts w:ascii="微软雅黑" w:eastAsia="微软雅黑" w:hAnsi="微软雅黑" w:cs="Arial"/>
          <w:szCs w:val="21"/>
        </w:rPr>
      </w:pPr>
      <w:r>
        <w:rPr>
          <w:rFonts w:ascii="微软雅黑" w:eastAsia="微软雅黑" w:hAnsi="微软雅黑" w:cs="Arial"/>
          <w:szCs w:val="21"/>
        </w:rPr>
        <w:t>6.</w:t>
      </w:r>
      <w:r>
        <w:rPr>
          <w:rFonts w:ascii="微软雅黑" w:eastAsia="微软雅黑" w:hAnsi="微软雅黑" w:cs="Arial" w:hint="eastAsia"/>
          <w:szCs w:val="21"/>
        </w:rPr>
        <w:t>按要求完成版本管理；</w:t>
      </w:r>
    </w:p>
    <w:p w:rsidR="001F2EE8" w:rsidRDefault="001F2EE8" w:rsidP="00AC614D">
      <w:pPr>
        <w:spacing w:line="400" w:lineRule="exact"/>
        <w:ind w:firstLineChars="200" w:firstLine="31680"/>
        <w:jc w:val="left"/>
        <w:rPr>
          <w:rFonts w:ascii="微软雅黑" w:eastAsia="微软雅黑" w:hAnsi="微软雅黑" w:cs="Arial"/>
          <w:szCs w:val="21"/>
        </w:rPr>
      </w:pPr>
      <w:r>
        <w:rPr>
          <w:rFonts w:ascii="微软雅黑" w:eastAsia="微软雅黑" w:hAnsi="微软雅黑" w:cs="Arial"/>
          <w:szCs w:val="21"/>
        </w:rPr>
        <w:t>7.</w:t>
      </w:r>
      <w:r>
        <w:rPr>
          <w:rFonts w:ascii="微软雅黑" w:eastAsia="微软雅黑" w:hAnsi="微软雅黑" w:cs="Arial" w:hint="eastAsia"/>
          <w:szCs w:val="21"/>
        </w:rPr>
        <w:t>按要求完成系统测试；</w:t>
      </w:r>
    </w:p>
    <w:p w:rsidR="001F2EE8" w:rsidRDefault="001F2EE8" w:rsidP="00AC614D">
      <w:pPr>
        <w:spacing w:line="400" w:lineRule="exact"/>
        <w:ind w:firstLineChars="200" w:firstLine="31680"/>
        <w:jc w:val="left"/>
        <w:rPr>
          <w:rFonts w:ascii="微软雅黑" w:eastAsia="微软雅黑" w:hAnsi="微软雅黑" w:cs="Arial"/>
          <w:szCs w:val="21"/>
        </w:rPr>
      </w:pPr>
      <w:r>
        <w:rPr>
          <w:rFonts w:ascii="微软雅黑" w:eastAsia="微软雅黑" w:hAnsi="微软雅黑" w:cs="Arial"/>
          <w:szCs w:val="21"/>
        </w:rPr>
        <w:t>8.</w:t>
      </w:r>
      <w:r>
        <w:rPr>
          <w:rFonts w:ascii="微软雅黑" w:eastAsia="微软雅黑" w:hAnsi="微软雅黑" w:cs="Arial" w:hint="eastAsia"/>
          <w:szCs w:val="21"/>
        </w:rPr>
        <w:t>按要求完成文档撰写；</w:t>
      </w:r>
    </w:p>
    <w:p w:rsidR="001F2EE8" w:rsidRDefault="001F2EE8" w:rsidP="00AC614D">
      <w:pPr>
        <w:spacing w:line="400" w:lineRule="exact"/>
        <w:ind w:firstLineChars="200" w:firstLine="31680"/>
        <w:jc w:val="left"/>
        <w:rPr>
          <w:rFonts w:ascii="微软雅黑" w:eastAsia="微软雅黑" w:hAnsi="微软雅黑" w:cs="Arial"/>
          <w:szCs w:val="21"/>
        </w:rPr>
      </w:pPr>
      <w:r>
        <w:rPr>
          <w:rFonts w:ascii="微软雅黑" w:eastAsia="微软雅黑" w:hAnsi="微软雅黑" w:cs="Arial"/>
          <w:szCs w:val="21"/>
        </w:rPr>
        <w:t>9.</w:t>
      </w:r>
      <w:r>
        <w:rPr>
          <w:rFonts w:ascii="微软雅黑" w:eastAsia="微软雅黑" w:hAnsi="微软雅黑" w:cs="Arial" w:hint="eastAsia"/>
          <w:szCs w:val="21"/>
        </w:rPr>
        <w:t>按要求提交结果。</w:t>
      </w:r>
    </w:p>
    <w:p w:rsidR="001F2EE8" w:rsidRDefault="001F2EE8">
      <w:pPr>
        <w:jc w:val="left"/>
        <w:outlineLvl w:val="0"/>
        <w:rPr>
          <w:rFonts w:ascii="微软雅黑" w:eastAsia="微软雅黑" w:hAnsi="微软雅黑" w:cs="Arial"/>
          <w:b/>
          <w:sz w:val="24"/>
          <w:szCs w:val="24"/>
        </w:rPr>
      </w:pPr>
      <w:r>
        <w:rPr>
          <w:rFonts w:ascii="微软雅黑" w:eastAsia="微软雅黑" w:hAnsi="微软雅黑" w:cs="Arial" w:hint="eastAsia"/>
          <w:b/>
          <w:sz w:val="24"/>
          <w:szCs w:val="24"/>
        </w:rPr>
        <w:t>二、培训目标</w:t>
      </w:r>
    </w:p>
    <w:p w:rsidR="001F2EE8" w:rsidRDefault="001F2EE8" w:rsidP="00AC614D">
      <w:pPr>
        <w:spacing w:line="360" w:lineRule="auto"/>
        <w:ind w:firstLineChars="200" w:firstLine="31680"/>
        <w:jc w:val="left"/>
        <w:rPr>
          <w:rFonts w:ascii="微软雅黑" w:eastAsia="微软雅黑" w:hAnsi="微软雅黑" w:cs="Arial"/>
          <w:szCs w:val="21"/>
        </w:rPr>
      </w:pPr>
      <w:r>
        <w:rPr>
          <w:rFonts w:ascii="微软雅黑" w:eastAsia="微软雅黑" w:hAnsi="微软雅黑" w:cs="Arial" w:hint="eastAsia"/>
          <w:szCs w:val="21"/>
        </w:rPr>
        <w:t>虚拟现实</w:t>
      </w:r>
      <w:r>
        <w:rPr>
          <w:rFonts w:ascii="微软雅黑" w:eastAsia="微软雅黑" w:hAnsi="微软雅黑" w:cs="Arial"/>
          <w:szCs w:val="21"/>
        </w:rPr>
        <w:t>(Virtual Reality</w:t>
      </w:r>
      <w:r>
        <w:rPr>
          <w:rFonts w:ascii="微软雅黑" w:eastAsia="微软雅黑" w:hAnsi="微软雅黑" w:cs="Arial" w:hint="eastAsia"/>
          <w:szCs w:val="21"/>
        </w:rPr>
        <w:t>，</w:t>
      </w:r>
      <w:r>
        <w:rPr>
          <w:rFonts w:ascii="微软雅黑" w:eastAsia="微软雅黑" w:hAnsi="微软雅黑" w:cs="Arial"/>
          <w:szCs w:val="21"/>
        </w:rPr>
        <w:t xml:space="preserve">VR) </w:t>
      </w:r>
      <w:r>
        <w:rPr>
          <w:rFonts w:ascii="微软雅黑" w:eastAsia="微软雅黑" w:hAnsi="微软雅黑" w:cs="Arial" w:hint="eastAsia"/>
          <w:szCs w:val="21"/>
        </w:rPr>
        <w:t>又称灵境技术。其由美国</w:t>
      </w:r>
      <w:r>
        <w:rPr>
          <w:rFonts w:ascii="微软雅黑" w:eastAsia="微软雅黑" w:hAnsi="微软雅黑" w:cs="Arial"/>
          <w:szCs w:val="21"/>
        </w:rPr>
        <w:t>VPL</w:t>
      </w:r>
      <w:r>
        <w:rPr>
          <w:rFonts w:ascii="微软雅黑" w:eastAsia="微软雅黑" w:hAnsi="微软雅黑" w:cs="Arial" w:hint="eastAsia"/>
          <w:szCs w:val="21"/>
        </w:rPr>
        <w:t>公司的创建人拉尼尔</w:t>
      </w:r>
      <w:r>
        <w:rPr>
          <w:rFonts w:ascii="微软雅黑" w:eastAsia="微软雅黑" w:hAnsi="微软雅黑" w:cs="Arial"/>
          <w:szCs w:val="21"/>
        </w:rPr>
        <w:t xml:space="preserve">(Jaron Lanier) </w:t>
      </w:r>
      <w:r>
        <w:rPr>
          <w:rFonts w:ascii="微软雅黑" w:eastAsia="微软雅黑" w:hAnsi="微软雅黑" w:cs="Arial" w:hint="eastAsia"/>
          <w:szCs w:val="21"/>
        </w:rPr>
        <w:t>于上世纪</w:t>
      </w:r>
      <w:r>
        <w:rPr>
          <w:rFonts w:ascii="微软雅黑" w:eastAsia="微软雅黑" w:hAnsi="微软雅黑" w:cs="Arial"/>
          <w:szCs w:val="21"/>
        </w:rPr>
        <w:t>80</w:t>
      </w:r>
      <w:r>
        <w:rPr>
          <w:rFonts w:ascii="微软雅黑" w:eastAsia="微软雅黑" w:hAnsi="微软雅黑" w:cs="Arial" w:hint="eastAsia"/>
          <w:szCs w:val="21"/>
        </w:rPr>
        <w:t>年代提出后，随着技术的发展，从</w:t>
      </w:r>
      <w:r>
        <w:rPr>
          <w:rFonts w:ascii="微软雅黑" w:eastAsia="微软雅黑" w:hAnsi="微软雅黑" w:cs="Arial"/>
          <w:szCs w:val="21"/>
        </w:rPr>
        <w:t>2015</w:t>
      </w:r>
      <w:r>
        <w:rPr>
          <w:rFonts w:ascii="微软雅黑" w:eastAsia="微软雅黑" w:hAnsi="微软雅黑" w:cs="Arial" w:hint="eastAsia"/>
          <w:szCs w:val="21"/>
        </w:rPr>
        <w:t>年末开始在全世界范围内掀起了</w:t>
      </w:r>
      <w:r>
        <w:rPr>
          <w:rFonts w:ascii="微软雅黑" w:eastAsia="微软雅黑" w:hAnsi="微软雅黑" w:cs="Arial"/>
          <w:szCs w:val="21"/>
        </w:rPr>
        <w:t>VR</w:t>
      </w:r>
      <w:r>
        <w:rPr>
          <w:rFonts w:ascii="微软雅黑" w:eastAsia="微软雅黑" w:hAnsi="微软雅黑" w:cs="Arial" w:hint="eastAsia"/>
          <w:szCs w:val="21"/>
        </w:rPr>
        <w:t>的热潮，业界普遍认为</w:t>
      </w:r>
      <w:r>
        <w:rPr>
          <w:rFonts w:ascii="微软雅黑" w:eastAsia="微软雅黑" w:hAnsi="微软雅黑" w:cs="Arial"/>
          <w:szCs w:val="21"/>
        </w:rPr>
        <w:t>VR</w:t>
      </w:r>
      <w:r>
        <w:rPr>
          <w:rFonts w:ascii="微软雅黑" w:eastAsia="微软雅黑" w:hAnsi="微软雅黑" w:cs="Arial" w:hint="eastAsia"/>
          <w:szCs w:val="21"/>
        </w:rPr>
        <w:t>将会是下一个技术领域的未来。因此了解</w:t>
      </w:r>
      <w:r>
        <w:rPr>
          <w:rFonts w:ascii="微软雅黑" w:eastAsia="微软雅黑" w:hAnsi="微软雅黑" w:cs="Arial"/>
          <w:szCs w:val="21"/>
        </w:rPr>
        <w:t>VR</w:t>
      </w:r>
      <w:r>
        <w:rPr>
          <w:rFonts w:ascii="微软雅黑" w:eastAsia="微软雅黑" w:hAnsi="微软雅黑" w:cs="Arial" w:hint="eastAsia"/>
          <w:szCs w:val="21"/>
        </w:rPr>
        <w:t>的发展现状和行业应用，以及面向整个</w:t>
      </w:r>
      <w:r>
        <w:rPr>
          <w:rFonts w:ascii="微软雅黑" w:eastAsia="微软雅黑" w:hAnsi="微软雅黑" w:cs="Arial"/>
          <w:szCs w:val="21"/>
        </w:rPr>
        <w:t>VR</w:t>
      </w:r>
      <w:r>
        <w:rPr>
          <w:rFonts w:ascii="微软雅黑" w:eastAsia="微软雅黑" w:hAnsi="微软雅黑" w:cs="Arial" w:hint="eastAsia"/>
          <w:szCs w:val="21"/>
        </w:rPr>
        <w:t>产业链准确定位开发方向，学习如何面向行业开发相应的应用软件，以及开发技术的学习，已成为全行业的共同需求。</w:t>
      </w:r>
    </w:p>
    <w:p w:rsidR="001F2EE8" w:rsidRDefault="001F2EE8">
      <w:pPr>
        <w:spacing w:line="360" w:lineRule="auto"/>
        <w:rPr>
          <w:rFonts w:ascii="微软雅黑" w:eastAsia="微软雅黑" w:hAnsi="微软雅黑" w:cs="宋体"/>
          <w:color w:val="000000"/>
          <w:kern w:val="0"/>
          <w:szCs w:val="21"/>
        </w:rPr>
      </w:pPr>
      <w:r>
        <w:rPr>
          <w:rFonts w:ascii="微软雅黑" w:eastAsia="微软雅黑" w:hAnsi="微软雅黑" w:cs="Arial"/>
          <w:szCs w:val="21"/>
        </w:rPr>
        <w:tab/>
      </w:r>
      <w:r>
        <w:rPr>
          <w:rFonts w:ascii="微软雅黑" w:eastAsia="微软雅黑" w:hAnsi="微软雅黑" w:cs="Arial" w:hint="eastAsia"/>
          <w:szCs w:val="21"/>
        </w:rPr>
        <w:t>本次师资培训的主要目标即为通过</w:t>
      </w:r>
      <w:r>
        <w:rPr>
          <w:rFonts w:ascii="微软雅黑" w:eastAsia="微软雅黑" w:hAnsi="微软雅黑" w:cs="Arial"/>
          <w:szCs w:val="21"/>
        </w:rPr>
        <w:t>20</w:t>
      </w:r>
      <w:r>
        <w:rPr>
          <w:rFonts w:ascii="微软雅黑" w:eastAsia="微软雅黑" w:hAnsi="微软雅黑" w:cs="Arial" w:hint="eastAsia"/>
          <w:szCs w:val="21"/>
        </w:rPr>
        <w:t>天的集中培训，了解行业的应用现状，掌握主流开发技术。同时在开发工具的选用上，由于国内现阶段</w:t>
      </w:r>
      <w:r>
        <w:rPr>
          <w:rFonts w:ascii="微软雅黑" w:eastAsia="微软雅黑" w:hAnsi="微软雅黑" w:cs="Arial"/>
          <w:szCs w:val="21"/>
        </w:rPr>
        <w:t>VR</w:t>
      </w:r>
      <w:r>
        <w:rPr>
          <w:rFonts w:ascii="微软雅黑" w:eastAsia="微软雅黑" w:hAnsi="微软雅黑" w:cs="Arial" w:hint="eastAsia"/>
          <w:szCs w:val="21"/>
        </w:rPr>
        <w:t>开发工具主要以</w:t>
      </w:r>
      <w:r>
        <w:rPr>
          <w:rFonts w:ascii="微软雅黑" w:eastAsia="微软雅黑" w:hAnsi="微软雅黑" w:cs="Arial"/>
          <w:szCs w:val="21"/>
        </w:rPr>
        <w:t>Unity</w:t>
      </w:r>
      <w:r>
        <w:rPr>
          <w:rFonts w:ascii="微软雅黑" w:eastAsia="微软雅黑" w:hAnsi="微软雅黑" w:cs="Arial" w:hint="eastAsia"/>
          <w:szCs w:val="21"/>
        </w:rPr>
        <w:t>引擎为主，</w:t>
      </w:r>
      <w:r>
        <w:rPr>
          <w:rFonts w:ascii="微软雅黑" w:eastAsia="微软雅黑" w:hAnsi="微软雅黑" w:cs="Arial"/>
          <w:szCs w:val="21"/>
        </w:rPr>
        <w:t>CocosVR</w:t>
      </w:r>
      <w:r>
        <w:rPr>
          <w:rFonts w:ascii="微软雅黑" w:eastAsia="微软雅黑" w:hAnsi="微软雅黑" w:cs="Arial" w:hint="eastAsia"/>
          <w:szCs w:val="21"/>
        </w:rPr>
        <w:t>为辅，国外以</w:t>
      </w:r>
      <w:r>
        <w:rPr>
          <w:rFonts w:ascii="微软雅黑" w:eastAsia="微软雅黑" w:hAnsi="微软雅黑" w:cs="Arial"/>
          <w:szCs w:val="21"/>
        </w:rPr>
        <w:t>Unreal</w:t>
      </w:r>
      <w:r>
        <w:rPr>
          <w:rFonts w:ascii="微软雅黑" w:eastAsia="微软雅黑" w:hAnsi="微软雅黑" w:cs="Arial" w:hint="eastAsia"/>
          <w:szCs w:val="21"/>
        </w:rPr>
        <w:t>为主，</w:t>
      </w:r>
      <w:r>
        <w:rPr>
          <w:rFonts w:ascii="微软雅黑" w:eastAsia="微软雅黑" w:hAnsi="微软雅黑" w:cs="Arial"/>
          <w:szCs w:val="21"/>
        </w:rPr>
        <w:t>Unity</w:t>
      </w:r>
      <w:r>
        <w:rPr>
          <w:rFonts w:ascii="微软雅黑" w:eastAsia="微软雅黑" w:hAnsi="微软雅黑" w:cs="Arial" w:hint="eastAsia"/>
          <w:szCs w:val="21"/>
        </w:rPr>
        <w:t>为辅。为了使学员全面了解</w:t>
      </w:r>
      <w:r>
        <w:rPr>
          <w:rFonts w:ascii="微软雅黑" w:eastAsia="微软雅黑" w:hAnsi="微软雅黑" w:cs="Arial"/>
          <w:szCs w:val="21"/>
        </w:rPr>
        <w:t>VR</w:t>
      </w:r>
      <w:r>
        <w:rPr>
          <w:rFonts w:ascii="微软雅黑" w:eastAsia="微软雅黑" w:hAnsi="微软雅黑" w:cs="Arial" w:hint="eastAsia"/>
          <w:szCs w:val="21"/>
        </w:rPr>
        <w:t>应用开发技术和工具的使用，本次培训以</w:t>
      </w:r>
      <w:r>
        <w:rPr>
          <w:rFonts w:ascii="微软雅黑" w:eastAsia="微软雅黑" w:hAnsi="微软雅黑" w:cs="Arial"/>
          <w:szCs w:val="21"/>
        </w:rPr>
        <w:t>Unity</w:t>
      </w:r>
      <w:r>
        <w:rPr>
          <w:rFonts w:ascii="微软雅黑" w:eastAsia="微软雅黑" w:hAnsi="微软雅黑" w:cs="Arial" w:hint="eastAsia"/>
          <w:szCs w:val="21"/>
        </w:rPr>
        <w:t>在</w:t>
      </w:r>
      <w:r>
        <w:rPr>
          <w:rFonts w:ascii="微软雅黑" w:eastAsia="微软雅黑" w:hAnsi="微软雅黑" w:cs="Arial"/>
          <w:szCs w:val="21"/>
        </w:rPr>
        <w:t>VR</w:t>
      </w:r>
      <w:r>
        <w:rPr>
          <w:rFonts w:ascii="微软雅黑" w:eastAsia="微软雅黑" w:hAnsi="微软雅黑" w:cs="Arial" w:hint="eastAsia"/>
          <w:szCs w:val="21"/>
        </w:rPr>
        <w:t>方向的应用为主要学习工具，同时讲解</w:t>
      </w:r>
      <w:r>
        <w:rPr>
          <w:rFonts w:ascii="微软雅黑" w:eastAsia="微软雅黑" w:hAnsi="微软雅黑" w:cs="Arial"/>
          <w:szCs w:val="21"/>
        </w:rPr>
        <w:t>Cocos VR</w:t>
      </w:r>
      <w:r>
        <w:rPr>
          <w:rFonts w:ascii="微软雅黑" w:eastAsia="微软雅黑" w:hAnsi="微软雅黑" w:cs="Arial" w:hint="eastAsia"/>
          <w:szCs w:val="21"/>
        </w:rPr>
        <w:t>、</w:t>
      </w:r>
      <w:r>
        <w:rPr>
          <w:rFonts w:ascii="微软雅黑" w:eastAsia="微软雅黑" w:hAnsi="微软雅黑" w:cs="Arial"/>
          <w:szCs w:val="21"/>
        </w:rPr>
        <w:t>Unity3D</w:t>
      </w:r>
      <w:r>
        <w:rPr>
          <w:rFonts w:ascii="微软雅黑" w:eastAsia="微软雅黑" w:hAnsi="微软雅黑" w:cs="Arial" w:hint="eastAsia"/>
          <w:szCs w:val="21"/>
        </w:rPr>
        <w:t>、</w:t>
      </w:r>
      <w:r>
        <w:rPr>
          <w:rFonts w:ascii="微软雅黑" w:eastAsia="微软雅黑" w:hAnsi="微软雅黑" w:cs="Arial"/>
          <w:szCs w:val="21"/>
        </w:rPr>
        <w:t>Unreal</w:t>
      </w:r>
      <w:r>
        <w:rPr>
          <w:rFonts w:ascii="微软雅黑" w:eastAsia="微软雅黑" w:hAnsi="微软雅黑" w:cs="Arial" w:hint="eastAsia"/>
          <w:szCs w:val="21"/>
        </w:rPr>
        <w:t>三大全球主流</w:t>
      </w:r>
      <w:r>
        <w:rPr>
          <w:rFonts w:ascii="微软雅黑" w:eastAsia="微软雅黑" w:hAnsi="微软雅黑" w:cs="Arial"/>
          <w:szCs w:val="21"/>
        </w:rPr>
        <w:t>VR</w:t>
      </w:r>
      <w:r>
        <w:rPr>
          <w:rFonts w:ascii="微软雅黑" w:eastAsia="微软雅黑" w:hAnsi="微软雅黑" w:cs="Arial" w:hint="eastAsia"/>
          <w:szCs w:val="21"/>
        </w:rPr>
        <w:t>开发工具的特点和实际应用技能。掌握各类型</w:t>
      </w:r>
      <w:r>
        <w:rPr>
          <w:rFonts w:ascii="微软雅黑" w:eastAsia="微软雅黑" w:hAnsi="微软雅黑" w:cs="Arial"/>
          <w:szCs w:val="21"/>
        </w:rPr>
        <w:t>VR</w:t>
      </w:r>
      <w:r>
        <w:rPr>
          <w:rFonts w:ascii="微软雅黑" w:eastAsia="微软雅黑" w:hAnsi="微软雅黑" w:cs="Arial" w:hint="eastAsia"/>
          <w:szCs w:val="21"/>
        </w:rPr>
        <w:t>的开发技术需求。</w:t>
      </w:r>
    </w:p>
    <w:p w:rsidR="001F2EE8" w:rsidRDefault="001F2EE8" w:rsidP="00AC614D">
      <w:pPr>
        <w:spacing w:line="400" w:lineRule="exact"/>
        <w:ind w:firstLineChars="200" w:firstLine="31680"/>
        <w:jc w:val="left"/>
        <w:rPr>
          <w:rFonts w:ascii="微软雅黑" w:eastAsia="微软雅黑" w:hAnsi="微软雅黑" w:cs="Arial"/>
          <w:szCs w:val="21"/>
        </w:rPr>
      </w:pPr>
      <w:r>
        <w:rPr>
          <w:rFonts w:ascii="微软雅黑" w:eastAsia="微软雅黑" w:hAnsi="微软雅黑" w:cs="Arial" w:hint="eastAsia"/>
          <w:szCs w:val="21"/>
        </w:rPr>
        <w:t>具体培养目标如下：</w:t>
      </w:r>
    </w:p>
    <w:p w:rsidR="001F2EE8" w:rsidRDefault="001F2EE8">
      <w:pPr>
        <w:rPr>
          <w:rFonts w:ascii="微软雅黑" w:eastAsia="微软雅黑" w:hAnsi="微软雅黑" w:cs="宋体"/>
          <w:color w:val="000000"/>
          <w:kern w:val="0"/>
          <w:szCs w:val="21"/>
        </w:rPr>
      </w:pPr>
      <w:r>
        <w:rPr>
          <w:rFonts w:ascii="微软雅黑" w:eastAsia="微软雅黑" w:hAnsi="微软雅黑" w:cs="宋体"/>
          <w:color w:val="000000"/>
          <w:kern w:val="0"/>
          <w:szCs w:val="21"/>
        </w:rPr>
        <w:t xml:space="preserve"> 1</w:t>
      </w:r>
      <w:r>
        <w:rPr>
          <w:rFonts w:ascii="微软雅黑" w:eastAsia="微软雅黑" w:hAnsi="微软雅黑" w:cs="宋体" w:hint="eastAsia"/>
          <w:color w:val="000000"/>
          <w:kern w:val="0"/>
          <w:szCs w:val="21"/>
        </w:rPr>
        <w:t>、采用理论结合实验的教学手段：</w:t>
      </w:r>
    </w:p>
    <w:p w:rsidR="001F2EE8" w:rsidRDefault="001F2EE8">
      <w:pPr>
        <w:rPr>
          <w:rFonts w:ascii="微软雅黑" w:eastAsia="微软雅黑" w:hAnsi="微软雅黑" w:cs="宋体"/>
          <w:color w:val="000000"/>
          <w:kern w:val="0"/>
          <w:szCs w:val="21"/>
        </w:rPr>
      </w:pPr>
      <w:r>
        <w:rPr>
          <w:rFonts w:ascii="微软雅黑" w:eastAsia="微软雅黑" w:hAnsi="微软雅黑" w:cs="宋体"/>
          <w:color w:val="000000"/>
          <w:kern w:val="0"/>
          <w:szCs w:val="21"/>
        </w:rPr>
        <w:t xml:space="preserve"> 1-1</w:t>
      </w:r>
      <w:r>
        <w:rPr>
          <w:rFonts w:ascii="微软雅黑" w:eastAsia="微软雅黑" w:hAnsi="微软雅黑" w:cs="宋体" w:hint="eastAsia"/>
          <w:color w:val="000000"/>
          <w:kern w:val="0"/>
          <w:szCs w:val="21"/>
        </w:rPr>
        <w:t>、理论教学中要求学员掌握知识点的概念与意义，重点是</w:t>
      </w:r>
      <w:r>
        <w:rPr>
          <w:rFonts w:ascii="微软雅黑" w:eastAsia="微软雅黑" w:hAnsi="微软雅黑" w:cs="宋体"/>
          <w:color w:val="000000"/>
          <w:kern w:val="0"/>
          <w:szCs w:val="21"/>
        </w:rPr>
        <w:t>VR</w:t>
      </w:r>
      <w:r>
        <w:rPr>
          <w:rFonts w:ascii="微软雅黑" w:eastAsia="微软雅黑" w:hAnsi="微软雅黑" w:cs="宋体" w:hint="eastAsia"/>
          <w:color w:val="000000"/>
          <w:kern w:val="0"/>
          <w:szCs w:val="21"/>
        </w:rPr>
        <w:t>的基本概念和行业应用特点，以及不用应用领域的开发要求和工具的选择、使用。</w:t>
      </w:r>
    </w:p>
    <w:p w:rsidR="001F2EE8" w:rsidRDefault="001F2EE8">
      <w:pPr>
        <w:rPr>
          <w:rFonts w:ascii="微软雅黑" w:eastAsia="微软雅黑" w:hAnsi="微软雅黑" w:cs="宋体"/>
          <w:color w:val="000000"/>
          <w:kern w:val="0"/>
          <w:szCs w:val="21"/>
        </w:rPr>
      </w:pPr>
      <w:r>
        <w:rPr>
          <w:rFonts w:ascii="微软雅黑" w:eastAsia="微软雅黑" w:hAnsi="微软雅黑" w:cs="宋体"/>
          <w:color w:val="000000"/>
          <w:kern w:val="0"/>
          <w:szCs w:val="21"/>
        </w:rPr>
        <w:t xml:space="preserve"> 1-2</w:t>
      </w:r>
      <w:r>
        <w:rPr>
          <w:rFonts w:ascii="微软雅黑" w:eastAsia="微软雅黑" w:hAnsi="微软雅黑" w:cs="宋体" w:hint="eastAsia"/>
          <w:color w:val="000000"/>
          <w:kern w:val="0"/>
          <w:szCs w:val="21"/>
        </w:rPr>
        <w:t>、实验环节要求学员掌握知识点的运用方法和运用场景。</w:t>
      </w:r>
    </w:p>
    <w:p w:rsidR="001F2EE8" w:rsidRDefault="001F2EE8">
      <w:pPr>
        <w:rPr>
          <w:rFonts w:ascii="微软雅黑" w:eastAsia="微软雅黑" w:hAnsi="微软雅黑" w:cs="宋体"/>
          <w:color w:val="000000"/>
          <w:kern w:val="0"/>
          <w:szCs w:val="21"/>
        </w:rPr>
      </w:pPr>
      <w:r>
        <w:rPr>
          <w:rFonts w:ascii="微软雅黑" w:eastAsia="微软雅黑" w:hAnsi="微软雅黑" w:cs="宋体"/>
          <w:color w:val="000000"/>
          <w:kern w:val="0"/>
          <w:szCs w:val="21"/>
        </w:rPr>
        <w:t>2</w:t>
      </w:r>
      <w:r>
        <w:rPr>
          <w:rFonts w:ascii="微软雅黑" w:eastAsia="微软雅黑" w:hAnsi="微软雅黑" w:cs="宋体" w:hint="eastAsia"/>
          <w:color w:val="000000"/>
          <w:kern w:val="0"/>
          <w:szCs w:val="21"/>
        </w:rPr>
        <w:t>、采用项目驱动的实训方法：</w:t>
      </w:r>
    </w:p>
    <w:p w:rsidR="001F2EE8" w:rsidRDefault="001F2EE8">
      <w:pPr>
        <w:rPr>
          <w:rFonts w:ascii="微软雅黑" w:eastAsia="微软雅黑" w:hAnsi="微软雅黑" w:cs="宋体"/>
          <w:color w:val="000000"/>
          <w:kern w:val="0"/>
          <w:szCs w:val="21"/>
        </w:rPr>
      </w:pPr>
      <w:r>
        <w:rPr>
          <w:rFonts w:ascii="微软雅黑" w:eastAsia="微软雅黑" w:hAnsi="微软雅黑" w:cs="宋体"/>
          <w:color w:val="000000"/>
          <w:kern w:val="0"/>
          <w:szCs w:val="21"/>
        </w:rPr>
        <w:t xml:space="preserve"> 2-1</w:t>
      </w:r>
      <w:r>
        <w:rPr>
          <w:rFonts w:ascii="微软雅黑" w:eastAsia="微软雅黑" w:hAnsi="微软雅黑" w:cs="宋体" w:hint="eastAsia"/>
          <w:color w:val="000000"/>
          <w:kern w:val="0"/>
          <w:szCs w:val="21"/>
        </w:rPr>
        <w:t>、基础项目和初级项目要求独立完成。根据提供的案例完成案例的了解和独立制作；</w:t>
      </w:r>
    </w:p>
    <w:p w:rsidR="001F2EE8" w:rsidRDefault="001F2EE8">
      <w:pPr>
        <w:rPr>
          <w:rFonts w:ascii="微软雅黑" w:eastAsia="微软雅黑" w:hAnsi="微软雅黑" w:cs="宋体"/>
          <w:color w:val="000000"/>
          <w:kern w:val="0"/>
          <w:szCs w:val="21"/>
        </w:rPr>
      </w:pPr>
      <w:r>
        <w:rPr>
          <w:rFonts w:ascii="微软雅黑" w:eastAsia="微软雅黑" w:hAnsi="微软雅黑" w:cs="宋体"/>
          <w:color w:val="000000"/>
          <w:kern w:val="0"/>
          <w:szCs w:val="21"/>
        </w:rPr>
        <w:t xml:space="preserve"> 2-2</w:t>
      </w:r>
      <w:r>
        <w:rPr>
          <w:rFonts w:ascii="微软雅黑" w:eastAsia="微软雅黑" w:hAnsi="微软雅黑" w:cs="宋体" w:hint="eastAsia"/>
          <w:color w:val="000000"/>
          <w:kern w:val="0"/>
          <w:szCs w:val="21"/>
        </w:rPr>
        <w:t>、综合应用类项目通过项目组的形式分工、合作完成；</w:t>
      </w:r>
    </w:p>
    <w:p w:rsidR="001F2EE8" w:rsidRDefault="001F2EE8">
      <w:pPr>
        <w:jc w:val="left"/>
        <w:outlineLvl w:val="0"/>
        <w:rPr>
          <w:rFonts w:ascii="微软雅黑" w:eastAsia="微软雅黑" w:hAnsi="微软雅黑" w:cs="Arial"/>
          <w:b/>
          <w:sz w:val="24"/>
          <w:szCs w:val="24"/>
        </w:rPr>
      </w:pPr>
      <w:r>
        <w:rPr>
          <w:rFonts w:ascii="微软雅黑" w:eastAsia="微软雅黑" w:hAnsi="微软雅黑" w:cs="Arial" w:hint="eastAsia"/>
          <w:b/>
          <w:sz w:val="24"/>
          <w:szCs w:val="24"/>
        </w:rPr>
        <w:t>三、培训内容总览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1134"/>
        <w:gridCol w:w="567"/>
        <w:gridCol w:w="1275"/>
        <w:gridCol w:w="4229"/>
      </w:tblGrid>
      <w:tr w:rsidR="001F2EE8">
        <w:trPr>
          <w:trHeight w:val="785"/>
          <w:jc w:val="center"/>
        </w:trPr>
        <w:tc>
          <w:tcPr>
            <w:tcW w:w="1101" w:type="dxa"/>
            <w:shd w:val="clear" w:color="auto" w:fill="2E74B5"/>
            <w:vAlign w:val="center"/>
          </w:tcPr>
          <w:p w:rsidR="001F2EE8" w:rsidRDefault="001F2EE8">
            <w:pPr>
              <w:widowControl/>
              <w:jc w:val="center"/>
              <w:rPr>
                <w:rFonts w:ascii="微软雅黑" w:eastAsia="微软雅黑" w:hAnsi="微软雅黑" w:cs="宋体"/>
                <w:color w:val="FFFFFF"/>
                <w:kern w:val="0"/>
                <w:sz w:val="18"/>
                <w:szCs w:val="18"/>
              </w:rPr>
            </w:pPr>
            <w:r>
              <w:rPr>
                <w:rFonts w:ascii="微软雅黑" w:eastAsia="微软雅黑" w:hAnsi="微软雅黑" w:cs="宋体" w:hint="eastAsia"/>
                <w:color w:val="FFFFFF"/>
                <w:kern w:val="0"/>
                <w:sz w:val="18"/>
                <w:szCs w:val="18"/>
              </w:rPr>
              <w:t>阶段划分</w:t>
            </w:r>
          </w:p>
        </w:tc>
        <w:tc>
          <w:tcPr>
            <w:tcW w:w="1134" w:type="dxa"/>
            <w:shd w:val="clear" w:color="auto" w:fill="2E74B5"/>
            <w:vAlign w:val="center"/>
          </w:tcPr>
          <w:p w:rsidR="001F2EE8" w:rsidRDefault="001F2EE8">
            <w:pPr>
              <w:widowControl/>
              <w:jc w:val="center"/>
              <w:rPr>
                <w:rFonts w:ascii="微软雅黑" w:eastAsia="微软雅黑" w:hAnsi="微软雅黑" w:cs="宋体"/>
                <w:color w:val="FFFFFF"/>
                <w:kern w:val="0"/>
                <w:sz w:val="18"/>
                <w:szCs w:val="18"/>
              </w:rPr>
            </w:pPr>
            <w:r>
              <w:rPr>
                <w:rFonts w:ascii="微软雅黑" w:eastAsia="微软雅黑" w:hAnsi="微软雅黑" w:cs="宋体" w:hint="eastAsia"/>
                <w:color w:val="FFFFFF"/>
                <w:kern w:val="0"/>
                <w:sz w:val="18"/>
                <w:szCs w:val="18"/>
              </w:rPr>
              <w:t>课程名称</w:t>
            </w:r>
          </w:p>
        </w:tc>
        <w:tc>
          <w:tcPr>
            <w:tcW w:w="567" w:type="dxa"/>
            <w:shd w:val="clear" w:color="auto" w:fill="2E74B5"/>
            <w:vAlign w:val="center"/>
          </w:tcPr>
          <w:p w:rsidR="001F2EE8" w:rsidRDefault="001F2EE8">
            <w:pPr>
              <w:widowControl/>
              <w:jc w:val="center"/>
              <w:rPr>
                <w:rFonts w:ascii="微软雅黑" w:eastAsia="微软雅黑" w:hAnsi="微软雅黑" w:cs="宋体"/>
                <w:color w:val="FFFFFF"/>
                <w:kern w:val="0"/>
                <w:sz w:val="18"/>
                <w:szCs w:val="18"/>
              </w:rPr>
            </w:pPr>
            <w:r>
              <w:rPr>
                <w:rFonts w:ascii="微软雅黑" w:eastAsia="微软雅黑" w:hAnsi="微软雅黑" w:cs="宋体" w:hint="eastAsia"/>
                <w:color w:val="FFFFFF"/>
                <w:kern w:val="0"/>
                <w:sz w:val="18"/>
                <w:szCs w:val="18"/>
              </w:rPr>
              <w:t>天数</w:t>
            </w:r>
          </w:p>
        </w:tc>
        <w:tc>
          <w:tcPr>
            <w:tcW w:w="1275" w:type="dxa"/>
            <w:shd w:val="clear" w:color="auto" w:fill="2E74B5"/>
            <w:vAlign w:val="center"/>
          </w:tcPr>
          <w:p w:rsidR="001F2EE8" w:rsidRDefault="001F2EE8">
            <w:pPr>
              <w:widowControl/>
              <w:jc w:val="center"/>
              <w:rPr>
                <w:rFonts w:ascii="微软雅黑" w:eastAsia="微软雅黑" w:hAnsi="微软雅黑" w:cs="宋体"/>
                <w:color w:val="FFFFFF"/>
                <w:kern w:val="0"/>
                <w:sz w:val="18"/>
                <w:szCs w:val="18"/>
              </w:rPr>
            </w:pPr>
            <w:r>
              <w:rPr>
                <w:rFonts w:ascii="微软雅黑" w:eastAsia="微软雅黑" w:hAnsi="微软雅黑" w:cs="宋体" w:hint="eastAsia"/>
                <w:color w:val="FFFFFF"/>
                <w:kern w:val="0"/>
                <w:sz w:val="18"/>
                <w:szCs w:val="18"/>
              </w:rPr>
              <w:t>授课形式</w:t>
            </w:r>
          </w:p>
        </w:tc>
        <w:tc>
          <w:tcPr>
            <w:tcW w:w="4229" w:type="dxa"/>
            <w:shd w:val="clear" w:color="auto" w:fill="2E74B5"/>
            <w:vAlign w:val="center"/>
          </w:tcPr>
          <w:p w:rsidR="001F2EE8" w:rsidRDefault="001F2EE8">
            <w:pPr>
              <w:widowControl/>
              <w:jc w:val="center"/>
              <w:rPr>
                <w:rFonts w:ascii="微软雅黑" w:eastAsia="微软雅黑" w:hAnsi="微软雅黑" w:cs="宋体"/>
                <w:color w:val="FFFFFF"/>
                <w:kern w:val="0"/>
                <w:sz w:val="18"/>
                <w:szCs w:val="18"/>
              </w:rPr>
            </w:pPr>
            <w:r>
              <w:rPr>
                <w:rFonts w:ascii="微软雅黑" w:eastAsia="微软雅黑" w:hAnsi="微软雅黑" w:cs="宋体" w:hint="eastAsia"/>
                <w:color w:val="FFFFFF"/>
                <w:kern w:val="0"/>
                <w:sz w:val="18"/>
                <w:szCs w:val="18"/>
              </w:rPr>
              <w:t>课程内容</w:t>
            </w:r>
          </w:p>
        </w:tc>
      </w:tr>
      <w:tr w:rsidR="001F2EE8">
        <w:trPr>
          <w:jc w:val="center"/>
        </w:trPr>
        <w:tc>
          <w:tcPr>
            <w:tcW w:w="1101" w:type="dxa"/>
            <w:vMerge w:val="restart"/>
            <w:vAlign w:val="center"/>
          </w:tcPr>
          <w:p w:rsidR="001F2EE8" w:rsidRDefault="001F2EE8">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第一部分</w:t>
            </w:r>
          </w:p>
        </w:tc>
        <w:tc>
          <w:tcPr>
            <w:tcW w:w="1134" w:type="dxa"/>
            <w:vAlign w:val="center"/>
          </w:tcPr>
          <w:p w:rsidR="001F2EE8" w:rsidRDefault="001F2EE8">
            <w:pPr>
              <w:widowControl/>
              <w:jc w:val="left"/>
              <w:rPr>
                <w:rFonts w:ascii="微软雅黑" w:eastAsia="微软雅黑" w:hAnsi="微软雅黑" w:cs="宋体"/>
                <w:color w:val="000000"/>
                <w:kern w:val="0"/>
                <w:sz w:val="18"/>
                <w:szCs w:val="18"/>
              </w:rPr>
            </w:pPr>
            <w:r>
              <w:rPr>
                <w:rFonts w:ascii="微软雅黑" w:eastAsia="微软雅黑" w:hAnsi="微软雅黑" w:cs="宋体"/>
                <w:color w:val="000000"/>
                <w:kern w:val="0"/>
                <w:sz w:val="18"/>
                <w:szCs w:val="18"/>
              </w:rPr>
              <w:t>VR</w:t>
            </w:r>
            <w:r>
              <w:rPr>
                <w:rFonts w:ascii="微软雅黑" w:eastAsia="微软雅黑" w:hAnsi="微软雅黑" w:cs="宋体" w:hint="eastAsia"/>
                <w:color w:val="000000"/>
                <w:kern w:val="0"/>
                <w:sz w:val="18"/>
                <w:szCs w:val="18"/>
              </w:rPr>
              <w:t>定义及特点</w:t>
            </w:r>
          </w:p>
        </w:tc>
        <w:tc>
          <w:tcPr>
            <w:tcW w:w="567" w:type="dxa"/>
            <w:vAlign w:val="center"/>
          </w:tcPr>
          <w:p w:rsidR="001F2EE8" w:rsidRDefault="001F2EE8">
            <w:pPr>
              <w:widowControl/>
              <w:jc w:val="center"/>
              <w:rPr>
                <w:rFonts w:ascii="微软雅黑" w:eastAsia="微软雅黑" w:hAnsi="微软雅黑" w:cs="宋体"/>
                <w:color w:val="000000"/>
                <w:kern w:val="0"/>
                <w:sz w:val="18"/>
                <w:szCs w:val="18"/>
              </w:rPr>
            </w:pPr>
            <w:r>
              <w:rPr>
                <w:rFonts w:ascii="微软雅黑" w:eastAsia="微软雅黑" w:hAnsi="微软雅黑" w:cs="宋体"/>
                <w:color w:val="000000"/>
                <w:kern w:val="0"/>
                <w:sz w:val="18"/>
                <w:szCs w:val="18"/>
              </w:rPr>
              <w:t>1</w:t>
            </w:r>
          </w:p>
        </w:tc>
        <w:tc>
          <w:tcPr>
            <w:tcW w:w="1275" w:type="dxa"/>
            <w:vAlign w:val="center"/>
          </w:tcPr>
          <w:p w:rsidR="001F2EE8" w:rsidRDefault="001F2EE8">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理论课</w:t>
            </w:r>
            <w:r>
              <w:rPr>
                <w:rFonts w:ascii="微软雅黑" w:eastAsia="微软雅黑" w:hAnsi="微软雅黑" w:cs="宋体"/>
                <w:color w:val="000000"/>
                <w:kern w:val="0"/>
                <w:sz w:val="18"/>
                <w:szCs w:val="18"/>
              </w:rPr>
              <w:t>+</w:t>
            </w:r>
            <w:r>
              <w:rPr>
                <w:rFonts w:ascii="微软雅黑" w:eastAsia="微软雅黑" w:hAnsi="微软雅黑" w:cs="宋体" w:hint="eastAsia"/>
                <w:color w:val="000000"/>
                <w:kern w:val="0"/>
                <w:sz w:val="18"/>
                <w:szCs w:val="18"/>
              </w:rPr>
              <w:t>案例分析</w:t>
            </w:r>
          </w:p>
        </w:tc>
        <w:tc>
          <w:tcPr>
            <w:tcW w:w="4229" w:type="dxa"/>
          </w:tcPr>
          <w:p w:rsidR="001F2EE8" w:rsidRDefault="001F2EE8">
            <w:pPr>
              <w:widowControl/>
              <w:numPr>
                <w:ilvl w:val="0"/>
                <w:numId w:val="2"/>
              </w:numPr>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虚拟现实定义、分类及特点</w:t>
            </w:r>
          </w:p>
          <w:p w:rsidR="001F2EE8" w:rsidRDefault="001F2EE8">
            <w:pPr>
              <w:widowControl/>
              <w:numPr>
                <w:ilvl w:val="0"/>
                <w:numId w:val="2"/>
              </w:numPr>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行业发展现状、未来趋势</w:t>
            </w:r>
          </w:p>
          <w:p w:rsidR="001F2EE8" w:rsidRDefault="001F2EE8">
            <w:pPr>
              <w:widowControl/>
              <w:numPr>
                <w:ilvl w:val="0"/>
                <w:numId w:val="2"/>
              </w:numPr>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桌面类、浸入式、增强现实，分布式等不同形式虚拟现实的区别与联系</w:t>
            </w:r>
          </w:p>
          <w:p w:rsidR="001F2EE8" w:rsidRDefault="001F2EE8">
            <w:pPr>
              <w:widowControl/>
              <w:numPr>
                <w:ilvl w:val="0"/>
                <w:numId w:val="2"/>
              </w:numPr>
              <w:jc w:val="left"/>
              <w:rPr>
                <w:rFonts w:ascii="微软雅黑" w:eastAsia="微软雅黑" w:hAnsi="微软雅黑" w:cs="宋体"/>
                <w:color w:val="000000"/>
                <w:kern w:val="0"/>
                <w:sz w:val="18"/>
                <w:szCs w:val="18"/>
              </w:rPr>
            </w:pPr>
            <w:r>
              <w:rPr>
                <w:rFonts w:ascii="微软雅黑" w:eastAsia="微软雅黑" w:hAnsi="微软雅黑" w:cs="宋体"/>
                <w:color w:val="000000"/>
                <w:kern w:val="0"/>
                <w:sz w:val="18"/>
                <w:szCs w:val="18"/>
              </w:rPr>
              <w:t>VR</w:t>
            </w:r>
            <w:r>
              <w:rPr>
                <w:rFonts w:ascii="微软雅黑" w:eastAsia="微软雅黑" w:hAnsi="微软雅黑" w:cs="宋体" w:hint="eastAsia"/>
                <w:color w:val="000000"/>
                <w:kern w:val="0"/>
                <w:sz w:val="18"/>
                <w:szCs w:val="18"/>
              </w:rPr>
              <w:t>感官效果分析、防眩晕等技术关键点分析。</w:t>
            </w:r>
          </w:p>
        </w:tc>
      </w:tr>
      <w:tr w:rsidR="001F2EE8">
        <w:trPr>
          <w:jc w:val="center"/>
        </w:trPr>
        <w:tc>
          <w:tcPr>
            <w:tcW w:w="1101" w:type="dxa"/>
            <w:vMerge/>
            <w:vAlign w:val="center"/>
          </w:tcPr>
          <w:p w:rsidR="001F2EE8" w:rsidRDefault="001F2EE8">
            <w:pPr>
              <w:widowControl/>
              <w:jc w:val="left"/>
              <w:rPr>
                <w:rFonts w:ascii="微软雅黑" w:eastAsia="微软雅黑" w:hAnsi="微软雅黑" w:cs="宋体"/>
                <w:color w:val="000000"/>
                <w:kern w:val="0"/>
                <w:sz w:val="18"/>
                <w:szCs w:val="18"/>
              </w:rPr>
            </w:pPr>
          </w:p>
        </w:tc>
        <w:tc>
          <w:tcPr>
            <w:tcW w:w="1134" w:type="dxa"/>
            <w:vAlign w:val="center"/>
          </w:tcPr>
          <w:p w:rsidR="001F2EE8" w:rsidRDefault="001F2EE8">
            <w:pPr>
              <w:widowControl/>
              <w:jc w:val="left"/>
              <w:rPr>
                <w:rFonts w:ascii="微软雅黑" w:eastAsia="微软雅黑" w:hAnsi="微软雅黑" w:cs="宋体"/>
                <w:color w:val="000000"/>
                <w:kern w:val="0"/>
                <w:sz w:val="18"/>
                <w:szCs w:val="18"/>
              </w:rPr>
            </w:pPr>
            <w:r>
              <w:rPr>
                <w:rFonts w:ascii="微软雅黑" w:eastAsia="微软雅黑" w:hAnsi="微软雅黑" w:cs="宋体"/>
                <w:color w:val="000000"/>
                <w:kern w:val="0"/>
                <w:sz w:val="18"/>
                <w:szCs w:val="18"/>
              </w:rPr>
              <w:t>VR</w:t>
            </w:r>
            <w:r>
              <w:rPr>
                <w:rFonts w:ascii="微软雅黑" w:eastAsia="微软雅黑" w:hAnsi="微软雅黑" w:cs="宋体" w:hint="eastAsia"/>
                <w:color w:val="000000"/>
                <w:kern w:val="0"/>
                <w:sz w:val="18"/>
                <w:szCs w:val="18"/>
              </w:rPr>
              <w:t>应用领域</w:t>
            </w:r>
          </w:p>
        </w:tc>
        <w:tc>
          <w:tcPr>
            <w:tcW w:w="567" w:type="dxa"/>
            <w:vAlign w:val="center"/>
          </w:tcPr>
          <w:p w:rsidR="001F2EE8" w:rsidRDefault="001F2EE8">
            <w:pPr>
              <w:widowControl/>
              <w:jc w:val="center"/>
              <w:rPr>
                <w:rFonts w:ascii="微软雅黑" w:eastAsia="微软雅黑" w:hAnsi="微软雅黑" w:cs="宋体"/>
                <w:color w:val="000000"/>
                <w:kern w:val="0"/>
                <w:sz w:val="18"/>
                <w:szCs w:val="18"/>
              </w:rPr>
            </w:pPr>
            <w:r>
              <w:rPr>
                <w:rFonts w:ascii="微软雅黑" w:eastAsia="微软雅黑" w:hAnsi="微软雅黑" w:cs="宋体"/>
                <w:color w:val="000000"/>
                <w:kern w:val="0"/>
                <w:sz w:val="18"/>
                <w:szCs w:val="18"/>
              </w:rPr>
              <w:t>1</w:t>
            </w:r>
          </w:p>
        </w:tc>
        <w:tc>
          <w:tcPr>
            <w:tcW w:w="1275" w:type="dxa"/>
            <w:vAlign w:val="center"/>
          </w:tcPr>
          <w:p w:rsidR="001F2EE8" w:rsidRDefault="001F2EE8">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理论课</w:t>
            </w:r>
            <w:r>
              <w:rPr>
                <w:rFonts w:ascii="微软雅黑" w:eastAsia="微软雅黑" w:hAnsi="微软雅黑" w:cs="宋体"/>
                <w:color w:val="000000"/>
                <w:kern w:val="0"/>
                <w:sz w:val="18"/>
                <w:szCs w:val="18"/>
              </w:rPr>
              <w:t>+</w:t>
            </w:r>
            <w:r>
              <w:rPr>
                <w:rFonts w:ascii="微软雅黑" w:eastAsia="微软雅黑" w:hAnsi="微软雅黑" w:cs="宋体" w:hint="eastAsia"/>
                <w:color w:val="000000"/>
                <w:kern w:val="0"/>
                <w:sz w:val="18"/>
                <w:szCs w:val="18"/>
              </w:rPr>
              <w:t>案例分析</w:t>
            </w:r>
          </w:p>
        </w:tc>
        <w:tc>
          <w:tcPr>
            <w:tcW w:w="4229" w:type="dxa"/>
          </w:tcPr>
          <w:p w:rsidR="001F2EE8" w:rsidRDefault="001F2EE8">
            <w:pPr>
              <w:widowControl/>
              <w:numPr>
                <w:ilvl w:val="0"/>
                <w:numId w:val="3"/>
              </w:numPr>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应用案例分析</w:t>
            </w:r>
          </w:p>
          <w:p w:rsidR="001F2EE8" w:rsidRDefault="001F2EE8">
            <w:pPr>
              <w:widowControl/>
              <w:numPr>
                <w:ilvl w:val="0"/>
                <w:numId w:val="3"/>
              </w:numPr>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重点应用领域案例展示</w:t>
            </w:r>
          </w:p>
          <w:p w:rsidR="001F2EE8" w:rsidRDefault="001F2EE8">
            <w:pPr>
              <w:widowControl/>
              <w:numPr>
                <w:ilvl w:val="0"/>
                <w:numId w:val="3"/>
              </w:numPr>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重点应用领域选择</w:t>
            </w:r>
            <w:r>
              <w:rPr>
                <w:rFonts w:ascii="Î¢ÈíÑÅºÚ Western" w:eastAsia="微软雅黑" w:hAnsi="Î¢ÈíÑÅºÚ Western" w:cs="宋体"/>
                <w:color w:val="000000"/>
                <w:kern w:val="0"/>
                <w:sz w:val="18"/>
                <w:szCs w:val="18"/>
              </w:rPr>
              <w:t>——</w:t>
            </w:r>
            <w:r>
              <w:rPr>
                <w:rFonts w:ascii="微软雅黑" w:eastAsia="微软雅黑" w:hAnsi="微软雅黑" w:cs="宋体" w:hint="eastAsia"/>
                <w:color w:val="000000"/>
                <w:kern w:val="0"/>
                <w:sz w:val="18"/>
                <w:szCs w:val="18"/>
              </w:rPr>
              <w:t>电子游戏、技能训练、场景漫游展示、行业训练、应急演练、装备制造，军事，医疗等</w:t>
            </w:r>
          </w:p>
        </w:tc>
      </w:tr>
      <w:tr w:rsidR="001F2EE8">
        <w:trPr>
          <w:jc w:val="center"/>
        </w:trPr>
        <w:tc>
          <w:tcPr>
            <w:tcW w:w="1101" w:type="dxa"/>
            <w:vAlign w:val="center"/>
          </w:tcPr>
          <w:p w:rsidR="001F2EE8" w:rsidRDefault="001F2EE8">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第二部分</w:t>
            </w:r>
          </w:p>
        </w:tc>
        <w:tc>
          <w:tcPr>
            <w:tcW w:w="1134" w:type="dxa"/>
            <w:vAlign w:val="center"/>
          </w:tcPr>
          <w:p w:rsidR="001F2EE8" w:rsidRDefault="001F2EE8">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开发技术及主流软硬件</w:t>
            </w:r>
          </w:p>
        </w:tc>
        <w:tc>
          <w:tcPr>
            <w:tcW w:w="567" w:type="dxa"/>
            <w:vAlign w:val="center"/>
          </w:tcPr>
          <w:p w:rsidR="001F2EE8" w:rsidRDefault="001F2EE8">
            <w:pPr>
              <w:widowControl/>
              <w:jc w:val="center"/>
              <w:rPr>
                <w:rFonts w:ascii="微软雅黑" w:eastAsia="微软雅黑" w:hAnsi="微软雅黑" w:cs="宋体"/>
                <w:color w:val="000000"/>
                <w:kern w:val="0"/>
                <w:sz w:val="18"/>
                <w:szCs w:val="18"/>
              </w:rPr>
            </w:pPr>
            <w:r>
              <w:rPr>
                <w:rFonts w:ascii="微软雅黑" w:eastAsia="微软雅黑" w:hAnsi="微软雅黑" w:cs="宋体"/>
                <w:color w:val="000000"/>
                <w:kern w:val="0"/>
                <w:sz w:val="18"/>
                <w:szCs w:val="18"/>
              </w:rPr>
              <w:t>2</w:t>
            </w:r>
          </w:p>
        </w:tc>
        <w:tc>
          <w:tcPr>
            <w:tcW w:w="1275" w:type="dxa"/>
            <w:vAlign w:val="center"/>
          </w:tcPr>
          <w:p w:rsidR="001F2EE8" w:rsidRDefault="001F2EE8">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理论课</w:t>
            </w:r>
            <w:r>
              <w:rPr>
                <w:rFonts w:ascii="微软雅黑" w:eastAsia="微软雅黑" w:hAnsi="微软雅黑" w:cs="宋体"/>
                <w:color w:val="000000"/>
                <w:kern w:val="0"/>
                <w:sz w:val="18"/>
                <w:szCs w:val="18"/>
              </w:rPr>
              <w:t>+</w:t>
            </w:r>
            <w:r>
              <w:rPr>
                <w:rFonts w:ascii="微软雅黑" w:eastAsia="微软雅黑" w:hAnsi="微软雅黑" w:cs="宋体" w:hint="eastAsia"/>
                <w:color w:val="000000"/>
                <w:kern w:val="0"/>
                <w:sz w:val="18"/>
                <w:szCs w:val="18"/>
              </w:rPr>
              <w:t>实践课</w:t>
            </w:r>
          </w:p>
        </w:tc>
        <w:tc>
          <w:tcPr>
            <w:tcW w:w="4229" w:type="dxa"/>
          </w:tcPr>
          <w:p w:rsidR="001F2EE8" w:rsidRDefault="001F2EE8">
            <w:pPr>
              <w:widowControl/>
              <w:numPr>
                <w:ilvl w:val="0"/>
                <w:numId w:val="4"/>
              </w:numPr>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开发所需技术分析，软硬件</w:t>
            </w:r>
          </w:p>
          <w:p w:rsidR="001F2EE8" w:rsidRDefault="001F2EE8">
            <w:pPr>
              <w:widowControl/>
              <w:numPr>
                <w:ilvl w:val="0"/>
                <w:numId w:val="4"/>
              </w:numPr>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主流开发工具简介，</w:t>
            </w:r>
            <w:r>
              <w:rPr>
                <w:rFonts w:ascii="微软雅黑" w:eastAsia="微软雅黑" w:hAnsi="微软雅黑" w:cs="宋体"/>
                <w:color w:val="000000"/>
                <w:kern w:val="0"/>
                <w:sz w:val="18"/>
                <w:szCs w:val="18"/>
              </w:rPr>
              <w:t>CocosVR</w:t>
            </w:r>
            <w:r>
              <w:rPr>
                <w:rFonts w:ascii="微软雅黑" w:eastAsia="微软雅黑" w:hAnsi="微软雅黑" w:cs="宋体" w:hint="eastAsia"/>
                <w:color w:val="000000"/>
                <w:kern w:val="0"/>
                <w:sz w:val="18"/>
                <w:szCs w:val="18"/>
              </w:rPr>
              <w:t>、</w:t>
            </w:r>
            <w:r>
              <w:rPr>
                <w:rFonts w:ascii="微软雅黑" w:eastAsia="微软雅黑" w:hAnsi="微软雅黑" w:cs="宋体"/>
                <w:color w:val="000000"/>
                <w:kern w:val="0"/>
                <w:sz w:val="18"/>
                <w:szCs w:val="18"/>
              </w:rPr>
              <w:t>Unity5</w:t>
            </w:r>
            <w:r>
              <w:rPr>
                <w:rFonts w:ascii="微软雅黑" w:eastAsia="微软雅黑" w:hAnsi="微软雅黑" w:cs="宋体" w:hint="eastAsia"/>
                <w:color w:val="000000"/>
                <w:kern w:val="0"/>
                <w:sz w:val="18"/>
                <w:szCs w:val="18"/>
              </w:rPr>
              <w:t>与</w:t>
            </w:r>
            <w:r>
              <w:rPr>
                <w:rFonts w:ascii="微软雅黑" w:eastAsia="微软雅黑" w:hAnsi="微软雅黑" w:cs="宋体"/>
                <w:color w:val="000000"/>
                <w:kern w:val="0"/>
                <w:sz w:val="18"/>
                <w:szCs w:val="18"/>
              </w:rPr>
              <w:t>UE4</w:t>
            </w:r>
          </w:p>
          <w:p w:rsidR="001F2EE8" w:rsidRDefault="001F2EE8">
            <w:pPr>
              <w:widowControl/>
              <w:numPr>
                <w:ilvl w:val="0"/>
                <w:numId w:val="4"/>
              </w:numPr>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其他相关软件，</w:t>
            </w:r>
            <w:r>
              <w:rPr>
                <w:rFonts w:ascii="微软雅黑" w:eastAsia="微软雅黑" w:hAnsi="微软雅黑" w:cs="宋体"/>
                <w:color w:val="000000"/>
                <w:kern w:val="0"/>
                <w:sz w:val="18"/>
                <w:szCs w:val="18"/>
              </w:rPr>
              <w:t>3D MAX</w:t>
            </w:r>
            <w:r>
              <w:rPr>
                <w:rFonts w:ascii="微软雅黑" w:eastAsia="微软雅黑" w:hAnsi="微软雅黑" w:cs="宋体" w:hint="eastAsia"/>
                <w:color w:val="000000"/>
                <w:kern w:val="0"/>
                <w:sz w:val="18"/>
                <w:szCs w:val="18"/>
              </w:rPr>
              <w:t>与</w:t>
            </w:r>
            <w:r>
              <w:rPr>
                <w:rFonts w:ascii="微软雅黑" w:eastAsia="微软雅黑" w:hAnsi="微软雅黑" w:cs="宋体"/>
                <w:color w:val="000000"/>
                <w:kern w:val="0"/>
                <w:sz w:val="18"/>
                <w:szCs w:val="18"/>
              </w:rPr>
              <w:t>Maya</w:t>
            </w:r>
            <w:r>
              <w:rPr>
                <w:rFonts w:ascii="微软雅黑" w:eastAsia="微软雅黑" w:hAnsi="微软雅黑" w:cs="宋体" w:hint="eastAsia"/>
                <w:color w:val="000000"/>
                <w:kern w:val="0"/>
                <w:sz w:val="18"/>
                <w:szCs w:val="18"/>
              </w:rPr>
              <w:t>，</w:t>
            </w:r>
            <w:r>
              <w:rPr>
                <w:rFonts w:ascii="微软雅黑" w:eastAsia="微软雅黑" w:hAnsi="微软雅黑" w:cs="宋体"/>
                <w:color w:val="000000"/>
                <w:kern w:val="0"/>
                <w:sz w:val="18"/>
                <w:szCs w:val="18"/>
              </w:rPr>
              <w:t>Kinect fusion</w:t>
            </w:r>
            <w:r>
              <w:rPr>
                <w:rFonts w:ascii="微软雅黑" w:eastAsia="微软雅黑" w:hAnsi="微软雅黑" w:cs="宋体" w:hint="eastAsia"/>
                <w:color w:val="000000"/>
                <w:kern w:val="0"/>
                <w:sz w:val="18"/>
                <w:szCs w:val="18"/>
              </w:rPr>
              <w:t>、等</w:t>
            </w:r>
          </w:p>
          <w:p w:rsidR="001F2EE8" w:rsidRDefault="001F2EE8">
            <w:pPr>
              <w:widowControl/>
              <w:numPr>
                <w:ilvl w:val="0"/>
                <w:numId w:val="4"/>
              </w:numPr>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主流硬件简介</w:t>
            </w:r>
            <w:r>
              <w:rPr>
                <w:rFonts w:ascii="微软雅黑" w:eastAsia="微软雅黑" w:hAnsi="微软雅黑" w:cs="宋体"/>
                <w:color w:val="000000"/>
                <w:kern w:val="0"/>
                <w:sz w:val="18"/>
                <w:szCs w:val="18"/>
              </w:rPr>
              <w:t>Oculus Rift</w:t>
            </w:r>
            <w:r>
              <w:rPr>
                <w:rFonts w:ascii="微软雅黑" w:eastAsia="微软雅黑" w:hAnsi="微软雅黑" w:cs="宋体" w:hint="eastAsia"/>
                <w:color w:val="000000"/>
                <w:kern w:val="0"/>
                <w:sz w:val="18"/>
                <w:szCs w:val="18"/>
              </w:rPr>
              <w:t>，</w:t>
            </w:r>
            <w:r>
              <w:rPr>
                <w:rFonts w:ascii="微软雅黑" w:eastAsia="微软雅黑" w:hAnsi="微软雅黑" w:cs="宋体"/>
                <w:color w:val="000000"/>
                <w:kern w:val="0"/>
                <w:sz w:val="18"/>
                <w:szCs w:val="18"/>
              </w:rPr>
              <w:t>HTC</w:t>
            </w:r>
            <w:r>
              <w:rPr>
                <w:rFonts w:ascii="微软雅黑" w:eastAsia="微软雅黑" w:hAnsi="微软雅黑" w:cs="宋体" w:hint="eastAsia"/>
                <w:color w:val="000000"/>
                <w:kern w:val="0"/>
                <w:sz w:val="18"/>
                <w:szCs w:val="18"/>
              </w:rPr>
              <w:t>、</w:t>
            </w:r>
            <w:r>
              <w:rPr>
                <w:rFonts w:ascii="微软雅黑" w:eastAsia="微软雅黑" w:hAnsi="微软雅黑" w:cs="宋体"/>
                <w:color w:val="000000"/>
                <w:kern w:val="0"/>
                <w:sz w:val="18"/>
                <w:szCs w:val="18"/>
              </w:rPr>
              <w:t>Gear VR</w:t>
            </w:r>
            <w:r>
              <w:rPr>
                <w:rFonts w:ascii="微软雅黑" w:eastAsia="微软雅黑" w:hAnsi="微软雅黑" w:cs="宋体" w:hint="eastAsia"/>
                <w:color w:val="000000"/>
                <w:kern w:val="0"/>
                <w:sz w:val="18"/>
                <w:szCs w:val="18"/>
              </w:rPr>
              <w:t>、</w:t>
            </w:r>
            <w:r>
              <w:rPr>
                <w:rFonts w:ascii="微软雅黑" w:eastAsia="微软雅黑" w:hAnsi="微软雅黑" w:cs="宋体"/>
                <w:color w:val="000000"/>
                <w:kern w:val="0"/>
                <w:sz w:val="18"/>
                <w:szCs w:val="18"/>
              </w:rPr>
              <w:t>3Glasses</w:t>
            </w:r>
            <w:r>
              <w:rPr>
                <w:rFonts w:ascii="微软雅黑" w:eastAsia="微软雅黑" w:hAnsi="微软雅黑" w:cs="宋体" w:hint="eastAsia"/>
                <w:color w:val="000000"/>
                <w:kern w:val="0"/>
                <w:sz w:val="18"/>
                <w:szCs w:val="18"/>
              </w:rPr>
              <w:t>、大朋、暴风魔镜等</w:t>
            </w:r>
          </w:p>
          <w:p w:rsidR="001F2EE8" w:rsidRDefault="001F2EE8">
            <w:pPr>
              <w:widowControl/>
              <w:numPr>
                <w:ilvl w:val="0"/>
                <w:numId w:val="4"/>
              </w:numPr>
              <w:jc w:val="left"/>
              <w:rPr>
                <w:rFonts w:ascii="微软雅黑" w:eastAsia="微软雅黑" w:hAnsi="微软雅黑" w:cs="宋体"/>
                <w:color w:val="000000"/>
                <w:kern w:val="0"/>
                <w:sz w:val="18"/>
                <w:szCs w:val="18"/>
              </w:rPr>
            </w:pPr>
            <w:r>
              <w:rPr>
                <w:rFonts w:ascii="微软雅黑" w:eastAsia="微软雅黑" w:hAnsi="微软雅黑" w:cs="宋体"/>
                <w:color w:val="000000"/>
                <w:kern w:val="0"/>
                <w:sz w:val="18"/>
                <w:szCs w:val="18"/>
              </w:rPr>
              <w:t>PC</w:t>
            </w:r>
            <w:r>
              <w:rPr>
                <w:rFonts w:ascii="微软雅黑" w:eastAsia="微软雅黑" w:hAnsi="微软雅黑" w:cs="宋体" w:hint="eastAsia"/>
                <w:color w:val="000000"/>
                <w:kern w:val="0"/>
                <w:sz w:val="18"/>
                <w:szCs w:val="18"/>
              </w:rPr>
              <w:t>端，移动端软硬结合效果展示</w:t>
            </w:r>
          </w:p>
          <w:p w:rsidR="001F2EE8" w:rsidRDefault="001F2EE8">
            <w:pPr>
              <w:widowControl/>
              <w:numPr>
                <w:ilvl w:val="0"/>
                <w:numId w:val="4"/>
              </w:numPr>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使用</w:t>
            </w:r>
            <w:r>
              <w:rPr>
                <w:rFonts w:ascii="微软雅黑" w:eastAsia="微软雅黑" w:hAnsi="微软雅黑" w:cs="宋体"/>
                <w:color w:val="000000"/>
                <w:kern w:val="0"/>
                <w:sz w:val="18"/>
                <w:szCs w:val="18"/>
              </w:rPr>
              <w:t>Unity</w:t>
            </w:r>
            <w:r>
              <w:rPr>
                <w:rFonts w:ascii="微软雅黑" w:eastAsia="微软雅黑" w:hAnsi="微软雅黑" w:cs="宋体" w:hint="eastAsia"/>
                <w:color w:val="000000"/>
                <w:kern w:val="0"/>
                <w:sz w:val="18"/>
                <w:szCs w:val="18"/>
              </w:rPr>
              <w:t>和</w:t>
            </w:r>
            <w:r>
              <w:rPr>
                <w:rFonts w:ascii="微软雅黑" w:eastAsia="微软雅黑" w:hAnsi="微软雅黑" w:cs="宋体"/>
                <w:color w:val="000000"/>
                <w:kern w:val="0"/>
                <w:sz w:val="18"/>
                <w:szCs w:val="18"/>
              </w:rPr>
              <w:t>Oculus PC SDK</w:t>
            </w:r>
            <w:r>
              <w:rPr>
                <w:rFonts w:ascii="微软雅黑" w:eastAsia="微软雅黑" w:hAnsi="微软雅黑" w:cs="宋体" w:hint="eastAsia"/>
                <w:color w:val="000000"/>
                <w:kern w:val="0"/>
                <w:sz w:val="18"/>
                <w:szCs w:val="18"/>
              </w:rPr>
              <w:t>制作第一个效果演示案例</w:t>
            </w:r>
          </w:p>
        </w:tc>
      </w:tr>
      <w:tr w:rsidR="001F2EE8">
        <w:trPr>
          <w:trHeight w:val="838"/>
          <w:jc w:val="center"/>
        </w:trPr>
        <w:tc>
          <w:tcPr>
            <w:tcW w:w="1101" w:type="dxa"/>
            <w:vMerge w:val="restart"/>
            <w:vAlign w:val="center"/>
          </w:tcPr>
          <w:p w:rsidR="001F2EE8" w:rsidRDefault="001F2EE8">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第三部分</w:t>
            </w:r>
          </w:p>
        </w:tc>
        <w:tc>
          <w:tcPr>
            <w:tcW w:w="1134" w:type="dxa"/>
            <w:vAlign w:val="center"/>
          </w:tcPr>
          <w:p w:rsidR="001F2EE8" w:rsidRDefault="001F2EE8">
            <w:pPr>
              <w:widowControl/>
              <w:jc w:val="left"/>
              <w:rPr>
                <w:rFonts w:ascii="微软雅黑" w:eastAsia="微软雅黑" w:hAnsi="微软雅黑" w:cs="宋体"/>
                <w:color w:val="000000"/>
                <w:kern w:val="0"/>
                <w:sz w:val="18"/>
                <w:szCs w:val="18"/>
              </w:rPr>
            </w:pPr>
            <w:r>
              <w:rPr>
                <w:rFonts w:ascii="微软雅黑" w:eastAsia="微软雅黑" w:hAnsi="微软雅黑" w:cs="宋体"/>
                <w:color w:val="000000"/>
                <w:kern w:val="0"/>
                <w:sz w:val="18"/>
                <w:szCs w:val="18"/>
              </w:rPr>
              <w:t>Unity3D</w:t>
            </w:r>
            <w:r>
              <w:rPr>
                <w:rFonts w:ascii="微软雅黑" w:eastAsia="微软雅黑" w:hAnsi="微软雅黑" w:cs="宋体" w:hint="eastAsia"/>
                <w:color w:val="000000"/>
                <w:kern w:val="0"/>
                <w:sz w:val="18"/>
                <w:szCs w:val="18"/>
              </w:rPr>
              <w:t>引擎使用</w:t>
            </w:r>
          </w:p>
        </w:tc>
        <w:tc>
          <w:tcPr>
            <w:tcW w:w="567" w:type="dxa"/>
            <w:vAlign w:val="center"/>
          </w:tcPr>
          <w:p w:rsidR="001F2EE8" w:rsidRDefault="001F2EE8">
            <w:pPr>
              <w:widowControl/>
              <w:jc w:val="center"/>
              <w:rPr>
                <w:rFonts w:ascii="微软雅黑" w:eastAsia="微软雅黑" w:hAnsi="微软雅黑" w:cs="宋体"/>
                <w:color w:val="000000"/>
                <w:kern w:val="0"/>
                <w:sz w:val="18"/>
                <w:szCs w:val="18"/>
              </w:rPr>
            </w:pPr>
            <w:r>
              <w:rPr>
                <w:rFonts w:ascii="微软雅黑" w:eastAsia="微软雅黑" w:hAnsi="微软雅黑" w:cs="宋体"/>
                <w:color w:val="000000"/>
                <w:kern w:val="0"/>
                <w:sz w:val="18"/>
                <w:szCs w:val="18"/>
              </w:rPr>
              <w:t>6</w:t>
            </w:r>
          </w:p>
        </w:tc>
        <w:tc>
          <w:tcPr>
            <w:tcW w:w="1275" w:type="dxa"/>
            <w:vMerge w:val="restart"/>
            <w:vAlign w:val="center"/>
          </w:tcPr>
          <w:p w:rsidR="001F2EE8" w:rsidRDefault="001F2EE8">
            <w:pPr>
              <w:widowControl/>
              <w:jc w:val="left"/>
              <w:rPr>
                <w:rFonts w:ascii="微软雅黑" w:eastAsia="微软雅黑" w:hAnsi="微软雅黑" w:cs="宋体"/>
                <w:color w:val="000000"/>
                <w:kern w:val="0"/>
                <w:sz w:val="18"/>
                <w:szCs w:val="18"/>
              </w:rPr>
            </w:pPr>
          </w:p>
          <w:p w:rsidR="001F2EE8" w:rsidRDefault="001F2EE8">
            <w:pPr>
              <w:widowControl/>
              <w:jc w:val="left"/>
              <w:rPr>
                <w:rFonts w:ascii="微软雅黑" w:eastAsia="微软雅黑" w:hAnsi="微软雅黑" w:cs="宋体"/>
                <w:color w:val="000000"/>
                <w:kern w:val="0"/>
                <w:sz w:val="18"/>
                <w:szCs w:val="18"/>
              </w:rPr>
            </w:pPr>
          </w:p>
          <w:p w:rsidR="001F2EE8" w:rsidRDefault="001F2EE8">
            <w:pPr>
              <w:widowControl/>
              <w:jc w:val="left"/>
              <w:rPr>
                <w:rFonts w:ascii="微软雅黑" w:eastAsia="微软雅黑" w:hAnsi="微软雅黑" w:cs="宋体"/>
                <w:color w:val="000000"/>
                <w:kern w:val="0"/>
                <w:sz w:val="18"/>
                <w:szCs w:val="18"/>
              </w:rPr>
            </w:pPr>
          </w:p>
          <w:p w:rsidR="001F2EE8" w:rsidRDefault="001F2EE8">
            <w:pPr>
              <w:widowControl/>
              <w:jc w:val="left"/>
              <w:rPr>
                <w:rFonts w:ascii="微软雅黑" w:eastAsia="微软雅黑" w:hAnsi="微软雅黑" w:cs="宋体"/>
                <w:color w:val="000000"/>
                <w:kern w:val="0"/>
                <w:sz w:val="18"/>
                <w:szCs w:val="18"/>
              </w:rPr>
            </w:pPr>
          </w:p>
          <w:p w:rsidR="001F2EE8" w:rsidRDefault="001F2EE8">
            <w:pPr>
              <w:widowControl/>
              <w:jc w:val="left"/>
              <w:rPr>
                <w:rFonts w:ascii="微软雅黑" w:eastAsia="微软雅黑" w:hAnsi="微软雅黑" w:cs="宋体"/>
                <w:color w:val="000000"/>
                <w:kern w:val="0"/>
                <w:sz w:val="18"/>
                <w:szCs w:val="18"/>
              </w:rPr>
            </w:pPr>
          </w:p>
          <w:p w:rsidR="001F2EE8" w:rsidRDefault="001F2EE8">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实践课</w:t>
            </w:r>
            <w:r>
              <w:rPr>
                <w:rFonts w:ascii="微软雅黑" w:eastAsia="微软雅黑" w:hAnsi="微软雅黑" w:cs="宋体"/>
                <w:color w:val="000000"/>
                <w:kern w:val="0"/>
                <w:sz w:val="18"/>
                <w:szCs w:val="18"/>
              </w:rPr>
              <w:t>+</w:t>
            </w:r>
            <w:r>
              <w:rPr>
                <w:rFonts w:ascii="微软雅黑" w:eastAsia="微软雅黑" w:hAnsi="微软雅黑" w:cs="宋体" w:hint="eastAsia"/>
                <w:color w:val="000000"/>
                <w:kern w:val="0"/>
                <w:sz w:val="18"/>
                <w:szCs w:val="18"/>
              </w:rPr>
              <w:t>案例开发</w:t>
            </w:r>
          </w:p>
        </w:tc>
        <w:tc>
          <w:tcPr>
            <w:tcW w:w="4229" w:type="dxa"/>
            <w:vMerge w:val="restart"/>
          </w:tcPr>
          <w:p w:rsidR="001F2EE8" w:rsidRDefault="001F2EE8">
            <w:pPr>
              <w:widowControl/>
              <w:numPr>
                <w:ilvl w:val="0"/>
                <w:numId w:val="5"/>
              </w:numPr>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以</w:t>
            </w:r>
            <w:r>
              <w:rPr>
                <w:rFonts w:ascii="微软雅黑" w:eastAsia="微软雅黑" w:hAnsi="微软雅黑" w:cs="宋体"/>
                <w:color w:val="000000"/>
                <w:kern w:val="0"/>
                <w:sz w:val="18"/>
                <w:szCs w:val="18"/>
              </w:rPr>
              <w:t>Unity</w:t>
            </w:r>
            <w:r>
              <w:rPr>
                <w:rFonts w:ascii="微软雅黑" w:eastAsia="微软雅黑" w:hAnsi="微软雅黑" w:cs="宋体" w:hint="eastAsia"/>
                <w:color w:val="000000"/>
                <w:kern w:val="0"/>
                <w:sz w:val="18"/>
                <w:szCs w:val="18"/>
              </w:rPr>
              <w:t>、</w:t>
            </w:r>
            <w:r>
              <w:rPr>
                <w:rFonts w:ascii="微软雅黑" w:eastAsia="微软雅黑" w:hAnsi="微软雅黑" w:cs="宋体"/>
                <w:color w:val="000000"/>
                <w:kern w:val="0"/>
                <w:sz w:val="18"/>
                <w:szCs w:val="18"/>
              </w:rPr>
              <w:t>CocosVR</w:t>
            </w:r>
            <w:r>
              <w:rPr>
                <w:rFonts w:ascii="微软雅黑" w:eastAsia="微软雅黑" w:hAnsi="微软雅黑" w:cs="宋体" w:hint="eastAsia"/>
                <w:color w:val="000000"/>
                <w:kern w:val="0"/>
                <w:sz w:val="18"/>
                <w:szCs w:val="18"/>
              </w:rPr>
              <w:t>、</w:t>
            </w:r>
            <w:r>
              <w:rPr>
                <w:rFonts w:ascii="微软雅黑" w:eastAsia="微软雅黑" w:hAnsi="微软雅黑" w:cs="宋体"/>
                <w:color w:val="000000"/>
                <w:kern w:val="0"/>
                <w:sz w:val="18"/>
                <w:szCs w:val="18"/>
              </w:rPr>
              <w:t>Unreal</w:t>
            </w:r>
            <w:r>
              <w:rPr>
                <w:rFonts w:ascii="微软雅黑" w:eastAsia="微软雅黑" w:hAnsi="微软雅黑" w:cs="宋体" w:hint="eastAsia"/>
                <w:color w:val="000000"/>
                <w:kern w:val="0"/>
                <w:sz w:val="18"/>
                <w:szCs w:val="18"/>
              </w:rPr>
              <w:t>三大工具的详细使用和特点学习为主。</w:t>
            </w:r>
          </w:p>
          <w:p w:rsidR="001F2EE8" w:rsidRDefault="001F2EE8">
            <w:pPr>
              <w:widowControl/>
              <w:numPr>
                <w:ilvl w:val="0"/>
                <w:numId w:val="5"/>
              </w:numPr>
              <w:jc w:val="left"/>
              <w:rPr>
                <w:rFonts w:ascii="微软雅黑" w:eastAsia="微软雅黑" w:hAnsi="微软雅黑" w:cs="宋体"/>
                <w:color w:val="000000"/>
                <w:kern w:val="0"/>
                <w:sz w:val="18"/>
                <w:szCs w:val="18"/>
              </w:rPr>
            </w:pPr>
            <w:r>
              <w:rPr>
                <w:rFonts w:ascii="微软雅黑" w:eastAsia="微软雅黑" w:hAnsi="微软雅黑" w:cs="宋体"/>
                <w:color w:val="000000"/>
                <w:kern w:val="0"/>
                <w:sz w:val="18"/>
                <w:szCs w:val="18"/>
              </w:rPr>
              <w:t>Unity</w:t>
            </w:r>
            <w:r>
              <w:rPr>
                <w:rFonts w:ascii="微软雅黑" w:eastAsia="微软雅黑" w:hAnsi="微软雅黑" w:cs="宋体" w:hint="eastAsia"/>
                <w:color w:val="000000"/>
                <w:kern w:val="0"/>
                <w:sz w:val="18"/>
                <w:szCs w:val="18"/>
              </w:rPr>
              <w:t>创建场景，构建发布概述，主流支持硬件。</w:t>
            </w:r>
          </w:p>
          <w:p w:rsidR="001F2EE8" w:rsidRDefault="001F2EE8">
            <w:pPr>
              <w:widowControl/>
              <w:numPr>
                <w:ilvl w:val="0"/>
                <w:numId w:val="5"/>
              </w:numPr>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使用检视器，场景视图，地形编辑器</w:t>
            </w:r>
          </w:p>
          <w:p w:rsidR="001F2EE8" w:rsidRDefault="001F2EE8">
            <w:pPr>
              <w:widowControl/>
              <w:numPr>
                <w:ilvl w:val="0"/>
                <w:numId w:val="5"/>
              </w:numPr>
              <w:jc w:val="left"/>
              <w:rPr>
                <w:rFonts w:ascii="微软雅黑" w:eastAsia="微软雅黑" w:hAnsi="微软雅黑" w:cs="宋体"/>
                <w:color w:val="000000"/>
                <w:kern w:val="0"/>
                <w:sz w:val="18"/>
                <w:szCs w:val="18"/>
              </w:rPr>
            </w:pPr>
            <w:r>
              <w:rPr>
                <w:rFonts w:ascii="微软雅黑" w:eastAsia="微软雅黑" w:hAnsi="微软雅黑" w:cs="宋体"/>
                <w:color w:val="000000"/>
                <w:kern w:val="0"/>
                <w:sz w:val="18"/>
                <w:szCs w:val="18"/>
              </w:rPr>
              <w:t>Unity</w:t>
            </w:r>
            <w:r>
              <w:rPr>
                <w:rFonts w:ascii="微软雅黑" w:eastAsia="微软雅黑" w:hAnsi="微软雅黑" w:cs="宋体" w:hint="eastAsia"/>
                <w:color w:val="000000"/>
                <w:kern w:val="0"/>
                <w:sz w:val="18"/>
                <w:szCs w:val="18"/>
              </w:rPr>
              <w:t>地形编辑器的使用</w:t>
            </w:r>
          </w:p>
          <w:p w:rsidR="001F2EE8" w:rsidRDefault="001F2EE8">
            <w:pPr>
              <w:widowControl/>
              <w:numPr>
                <w:ilvl w:val="0"/>
                <w:numId w:val="5"/>
              </w:numPr>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以场景漫游案例展示地形编辑器的使用</w:t>
            </w:r>
          </w:p>
          <w:p w:rsidR="001F2EE8" w:rsidRDefault="001F2EE8">
            <w:pPr>
              <w:widowControl/>
              <w:numPr>
                <w:ilvl w:val="0"/>
                <w:numId w:val="5"/>
              </w:numPr>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使用</w:t>
            </w:r>
            <w:r>
              <w:rPr>
                <w:rFonts w:ascii="微软雅黑" w:eastAsia="微软雅黑" w:hAnsi="微软雅黑" w:cs="宋体"/>
                <w:color w:val="000000"/>
                <w:kern w:val="0"/>
                <w:sz w:val="18"/>
                <w:szCs w:val="18"/>
              </w:rPr>
              <w:t>Oculus PC SDK</w:t>
            </w:r>
            <w:r>
              <w:rPr>
                <w:rFonts w:ascii="微软雅黑" w:eastAsia="微软雅黑" w:hAnsi="微软雅黑" w:cs="宋体" w:hint="eastAsia"/>
                <w:color w:val="000000"/>
                <w:kern w:val="0"/>
                <w:sz w:val="18"/>
                <w:szCs w:val="18"/>
              </w:rPr>
              <w:t>和</w:t>
            </w:r>
            <w:r>
              <w:rPr>
                <w:rFonts w:ascii="微软雅黑" w:eastAsia="微软雅黑" w:hAnsi="微软雅黑" w:cs="宋体"/>
                <w:color w:val="000000"/>
                <w:kern w:val="0"/>
                <w:sz w:val="18"/>
                <w:szCs w:val="18"/>
              </w:rPr>
              <w:t xml:space="preserve"> Oculus Mobile SDK</w:t>
            </w:r>
            <w:r>
              <w:rPr>
                <w:rFonts w:ascii="微软雅黑" w:eastAsia="微软雅黑" w:hAnsi="微软雅黑" w:cs="宋体" w:hint="eastAsia"/>
                <w:color w:val="000000"/>
                <w:kern w:val="0"/>
                <w:sz w:val="18"/>
                <w:szCs w:val="18"/>
              </w:rPr>
              <w:t>导入基础地形演示效果（或</w:t>
            </w:r>
            <w:r>
              <w:rPr>
                <w:rFonts w:ascii="微软雅黑" w:eastAsia="微软雅黑" w:hAnsi="微软雅黑" w:cs="宋体"/>
                <w:color w:val="000000"/>
                <w:kern w:val="0"/>
                <w:sz w:val="18"/>
                <w:szCs w:val="18"/>
              </w:rPr>
              <w:t>4glasses&amp;unity SDK</w:t>
            </w:r>
            <w:r>
              <w:rPr>
                <w:rFonts w:ascii="微软雅黑" w:eastAsia="微软雅黑" w:hAnsi="微软雅黑" w:cs="宋体" w:hint="eastAsia"/>
                <w:color w:val="000000"/>
                <w:kern w:val="0"/>
                <w:sz w:val="18"/>
                <w:szCs w:val="18"/>
              </w:rPr>
              <w:t>）</w:t>
            </w:r>
          </w:p>
          <w:p w:rsidR="001F2EE8" w:rsidRDefault="001F2EE8">
            <w:pPr>
              <w:widowControl/>
              <w:numPr>
                <w:ilvl w:val="0"/>
                <w:numId w:val="5"/>
              </w:numPr>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角色控制器的使用物理系统使用实例</w:t>
            </w:r>
          </w:p>
          <w:p w:rsidR="001F2EE8" w:rsidRDefault="001F2EE8">
            <w:pPr>
              <w:widowControl/>
              <w:numPr>
                <w:ilvl w:val="0"/>
                <w:numId w:val="5"/>
              </w:numPr>
              <w:jc w:val="left"/>
              <w:rPr>
                <w:rFonts w:ascii="微软雅黑" w:eastAsia="微软雅黑" w:hAnsi="微软雅黑" w:cs="宋体"/>
                <w:color w:val="000000"/>
                <w:kern w:val="0"/>
                <w:sz w:val="18"/>
                <w:szCs w:val="18"/>
              </w:rPr>
            </w:pPr>
            <w:r>
              <w:rPr>
                <w:rFonts w:ascii="微软雅黑" w:eastAsia="微软雅黑" w:hAnsi="微软雅黑" w:cs="宋体"/>
                <w:color w:val="000000"/>
                <w:kern w:val="0"/>
                <w:sz w:val="18"/>
                <w:szCs w:val="18"/>
              </w:rPr>
              <w:t>GUI</w:t>
            </w:r>
            <w:r>
              <w:rPr>
                <w:rFonts w:ascii="微软雅黑" w:eastAsia="微软雅黑" w:hAnsi="微软雅黑" w:cs="宋体" w:hint="eastAsia"/>
                <w:color w:val="000000"/>
                <w:kern w:val="0"/>
                <w:sz w:val="18"/>
                <w:szCs w:val="18"/>
              </w:rPr>
              <w:t>开发，</w:t>
            </w:r>
            <w:r>
              <w:rPr>
                <w:rFonts w:ascii="微软雅黑" w:eastAsia="微软雅黑" w:hAnsi="微软雅黑" w:cs="宋体"/>
                <w:color w:val="000000"/>
                <w:kern w:val="0"/>
                <w:sz w:val="18"/>
                <w:szCs w:val="18"/>
              </w:rPr>
              <w:t>GUI</w:t>
            </w:r>
            <w:r>
              <w:rPr>
                <w:rFonts w:ascii="微软雅黑" w:eastAsia="微软雅黑" w:hAnsi="微软雅黑" w:cs="宋体" w:hint="eastAsia"/>
                <w:color w:val="000000"/>
                <w:kern w:val="0"/>
                <w:sz w:val="18"/>
                <w:szCs w:val="18"/>
              </w:rPr>
              <w:t>控件的使用</w:t>
            </w:r>
          </w:p>
          <w:p w:rsidR="001F2EE8" w:rsidRDefault="001F2EE8">
            <w:pPr>
              <w:widowControl/>
              <w:numPr>
                <w:ilvl w:val="0"/>
                <w:numId w:val="5"/>
              </w:numPr>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分镜输入和显示控制</w:t>
            </w:r>
          </w:p>
          <w:p w:rsidR="001F2EE8" w:rsidRDefault="001F2EE8">
            <w:pPr>
              <w:widowControl/>
              <w:numPr>
                <w:ilvl w:val="0"/>
                <w:numId w:val="5"/>
              </w:numPr>
              <w:jc w:val="left"/>
              <w:rPr>
                <w:rFonts w:ascii="微软雅黑" w:eastAsia="微软雅黑" w:hAnsi="微软雅黑" w:cs="宋体"/>
                <w:color w:val="000000"/>
                <w:kern w:val="0"/>
                <w:sz w:val="18"/>
                <w:szCs w:val="18"/>
              </w:rPr>
            </w:pPr>
            <w:r>
              <w:rPr>
                <w:rFonts w:ascii="微软雅黑" w:eastAsia="微软雅黑" w:hAnsi="微软雅黑" w:cs="宋体"/>
                <w:color w:val="000000"/>
                <w:kern w:val="0"/>
                <w:sz w:val="18"/>
                <w:szCs w:val="18"/>
              </w:rPr>
              <w:t>CocosVR</w:t>
            </w:r>
            <w:r>
              <w:rPr>
                <w:rFonts w:ascii="微软雅黑" w:eastAsia="微软雅黑" w:hAnsi="微软雅黑" w:cs="宋体" w:hint="eastAsia"/>
                <w:color w:val="000000"/>
                <w:kern w:val="0"/>
                <w:sz w:val="18"/>
                <w:szCs w:val="18"/>
              </w:rPr>
              <w:t>工具特点，</w:t>
            </w:r>
            <w:r>
              <w:rPr>
                <w:rFonts w:ascii="微软雅黑" w:eastAsia="微软雅黑" w:hAnsi="微软雅黑" w:cs="宋体"/>
                <w:color w:val="000000"/>
                <w:kern w:val="0"/>
                <w:sz w:val="18"/>
                <w:szCs w:val="18"/>
              </w:rPr>
              <w:t>VR</w:t>
            </w:r>
            <w:r>
              <w:rPr>
                <w:rFonts w:ascii="微软雅黑" w:eastAsia="微软雅黑" w:hAnsi="微软雅黑" w:cs="宋体" w:hint="eastAsia"/>
                <w:color w:val="000000"/>
                <w:kern w:val="0"/>
                <w:sz w:val="18"/>
                <w:szCs w:val="18"/>
              </w:rPr>
              <w:t>游戏开发案例</w:t>
            </w:r>
          </w:p>
          <w:p w:rsidR="001F2EE8" w:rsidRDefault="001F2EE8">
            <w:pPr>
              <w:widowControl/>
              <w:numPr>
                <w:ilvl w:val="0"/>
                <w:numId w:val="5"/>
              </w:numPr>
              <w:jc w:val="left"/>
              <w:rPr>
                <w:rFonts w:ascii="微软雅黑" w:eastAsia="微软雅黑" w:hAnsi="微软雅黑" w:cs="宋体"/>
                <w:color w:val="000000"/>
                <w:kern w:val="0"/>
                <w:sz w:val="18"/>
                <w:szCs w:val="18"/>
              </w:rPr>
            </w:pPr>
            <w:r>
              <w:rPr>
                <w:rFonts w:ascii="微软雅黑" w:eastAsia="微软雅黑" w:hAnsi="微软雅黑" w:cs="宋体"/>
                <w:color w:val="000000"/>
                <w:kern w:val="0"/>
                <w:sz w:val="18"/>
                <w:szCs w:val="18"/>
              </w:rPr>
              <w:t>UE4</w:t>
            </w:r>
            <w:r>
              <w:rPr>
                <w:rFonts w:ascii="微软雅黑" w:eastAsia="微软雅黑" w:hAnsi="微软雅黑" w:cs="宋体" w:hint="eastAsia"/>
                <w:color w:val="000000"/>
                <w:kern w:val="0"/>
                <w:sz w:val="18"/>
                <w:szCs w:val="18"/>
              </w:rPr>
              <w:t>工具的特点，地图编辑器，特效编辑器等</w:t>
            </w:r>
          </w:p>
          <w:p w:rsidR="001F2EE8" w:rsidRDefault="001F2EE8">
            <w:pPr>
              <w:widowControl/>
              <w:numPr>
                <w:ilvl w:val="0"/>
                <w:numId w:val="5"/>
              </w:numPr>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各主流硬件厂商的</w:t>
            </w:r>
            <w:r>
              <w:rPr>
                <w:rFonts w:ascii="微软雅黑" w:eastAsia="微软雅黑" w:hAnsi="微软雅黑" w:cs="宋体"/>
                <w:color w:val="000000"/>
                <w:kern w:val="0"/>
                <w:sz w:val="18"/>
                <w:szCs w:val="18"/>
              </w:rPr>
              <w:t>SDK</w:t>
            </w:r>
            <w:r>
              <w:rPr>
                <w:rFonts w:ascii="微软雅黑" w:eastAsia="微软雅黑" w:hAnsi="微软雅黑" w:cs="宋体" w:hint="eastAsia"/>
                <w:color w:val="000000"/>
                <w:kern w:val="0"/>
                <w:sz w:val="18"/>
                <w:szCs w:val="18"/>
              </w:rPr>
              <w:t>接入，发布。</w:t>
            </w:r>
          </w:p>
          <w:p w:rsidR="001F2EE8" w:rsidRDefault="001F2EE8">
            <w:pPr>
              <w:widowControl/>
              <w:jc w:val="left"/>
              <w:rPr>
                <w:rFonts w:ascii="微软雅黑" w:eastAsia="微软雅黑" w:hAnsi="微软雅黑" w:cs="宋体"/>
                <w:color w:val="000000"/>
                <w:kern w:val="0"/>
                <w:sz w:val="18"/>
                <w:szCs w:val="18"/>
              </w:rPr>
            </w:pPr>
          </w:p>
        </w:tc>
      </w:tr>
      <w:tr w:rsidR="001F2EE8">
        <w:trPr>
          <w:trHeight w:val="1344"/>
          <w:jc w:val="center"/>
        </w:trPr>
        <w:tc>
          <w:tcPr>
            <w:tcW w:w="1101" w:type="dxa"/>
            <w:vMerge/>
            <w:vAlign w:val="center"/>
          </w:tcPr>
          <w:p w:rsidR="001F2EE8" w:rsidRDefault="001F2EE8">
            <w:pPr>
              <w:widowControl/>
              <w:jc w:val="left"/>
              <w:rPr>
                <w:rFonts w:ascii="微软雅黑" w:eastAsia="微软雅黑" w:hAnsi="微软雅黑" w:cs="宋体"/>
                <w:color w:val="000000"/>
                <w:kern w:val="0"/>
                <w:sz w:val="18"/>
                <w:szCs w:val="18"/>
              </w:rPr>
            </w:pPr>
          </w:p>
        </w:tc>
        <w:tc>
          <w:tcPr>
            <w:tcW w:w="1134" w:type="dxa"/>
            <w:vAlign w:val="center"/>
          </w:tcPr>
          <w:p w:rsidR="001F2EE8" w:rsidRDefault="001F2EE8">
            <w:pPr>
              <w:widowControl/>
              <w:jc w:val="left"/>
              <w:rPr>
                <w:rFonts w:ascii="微软雅黑" w:eastAsia="微软雅黑" w:hAnsi="微软雅黑" w:cs="宋体"/>
                <w:color w:val="000000"/>
                <w:kern w:val="0"/>
                <w:sz w:val="18"/>
                <w:szCs w:val="18"/>
              </w:rPr>
            </w:pPr>
            <w:r>
              <w:rPr>
                <w:rFonts w:ascii="微软雅黑" w:eastAsia="微软雅黑" w:hAnsi="微软雅黑" w:cs="宋体"/>
                <w:color w:val="000000"/>
                <w:kern w:val="0"/>
                <w:sz w:val="18"/>
                <w:szCs w:val="18"/>
              </w:rPr>
              <w:t>CocosVR</w:t>
            </w:r>
            <w:r>
              <w:rPr>
                <w:rFonts w:ascii="微软雅黑" w:eastAsia="微软雅黑" w:hAnsi="微软雅黑" w:cs="宋体" w:hint="eastAsia"/>
                <w:color w:val="000000"/>
                <w:kern w:val="0"/>
                <w:sz w:val="18"/>
                <w:szCs w:val="18"/>
              </w:rPr>
              <w:t>工具使用</w:t>
            </w:r>
          </w:p>
        </w:tc>
        <w:tc>
          <w:tcPr>
            <w:tcW w:w="567" w:type="dxa"/>
            <w:vAlign w:val="center"/>
          </w:tcPr>
          <w:p w:rsidR="001F2EE8" w:rsidRDefault="001F2EE8">
            <w:pPr>
              <w:widowControl/>
              <w:jc w:val="center"/>
              <w:rPr>
                <w:rFonts w:ascii="微软雅黑" w:eastAsia="微软雅黑" w:hAnsi="微软雅黑" w:cs="宋体"/>
                <w:color w:val="000000"/>
                <w:kern w:val="0"/>
                <w:sz w:val="18"/>
                <w:szCs w:val="18"/>
              </w:rPr>
            </w:pPr>
            <w:r>
              <w:rPr>
                <w:rFonts w:ascii="微软雅黑" w:eastAsia="微软雅黑" w:hAnsi="微软雅黑" w:cs="宋体"/>
                <w:color w:val="000000"/>
                <w:kern w:val="0"/>
                <w:sz w:val="18"/>
                <w:szCs w:val="18"/>
              </w:rPr>
              <w:t>2</w:t>
            </w:r>
          </w:p>
        </w:tc>
        <w:tc>
          <w:tcPr>
            <w:tcW w:w="1275" w:type="dxa"/>
            <w:vMerge/>
            <w:vAlign w:val="center"/>
          </w:tcPr>
          <w:p w:rsidR="001F2EE8" w:rsidRDefault="001F2EE8">
            <w:pPr>
              <w:widowControl/>
              <w:jc w:val="left"/>
              <w:rPr>
                <w:rFonts w:ascii="微软雅黑" w:eastAsia="微软雅黑" w:hAnsi="微软雅黑" w:cs="宋体"/>
                <w:color w:val="000000"/>
                <w:kern w:val="0"/>
                <w:sz w:val="18"/>
                <w:szCs w:val="18"/>
              </w:rPr>
            </w:pPr>
          </w:p>
        </w:tc>
        <w:tc>
          <w:tcPr>
            <w:tcW w:w="4229" w:type="dxa"/>
            <w:vMerge/>
          </w:tcPr>
          <w:p w:rsidR="001F2EE8" w:rsidRDefault="001F2EE8">
            <w:pPr>
              <w:widowControl/>
              <w:jc w:val="left"/>
              <w:rPr>
                <w:rFonts w:ascii="微软雅黑" w:eastAsia="微软雅黑" w:hAnsi="微软雅黑" w:cs="宋体"/>
                <w:color w:val="000000"/>
                <w:kern w:val="0"/>
                <w:sz w:val="18"/>
                <w:szCs w:val="18"/>
              </w:rPr>
            </w:pPr>
          </w:p>
        </w:tc>
      </w:tr>
      <w:tr w:rsidR="001F2EE8">
        <w:trPr>
          <w:jc w:val="center"/>
        </w:trPr>
        <w:tc>
          <w:tcPr>
            <w:tcW w:w="1101" w:type="dxa"/>
            <w:vMerge/>
            <w:vAlign w:val="center"/>
          </w:tcPr>
          <w:p w:rsidR="001F2EE8" w:rsidRDefault="001F2EE8">
            <w:pPr>
              <w:widowControl/>
              <w:jc w:val="left"/>
              <w:rPr>
                <w:rFonts w:ascii="微软雅黑" w:eastAsia="微软雅黑" w:hAnsi="微软雅黑" w:cs="宋体"/>
                <w:color w:val="000000"/>
                <w:kern w:val="0"/>
                <w:sz w:val="18"/>
                <w:szCs w:val="18"/>
              </w:rPr>
            </w:pPr>
          </w:p>
        </w:tc>
        <w:tc>
          <w:tcPr>
            <w:tcW w:w="1134" w:type="dxa"/>
            <w:vAlign w:val="center"/>
          </w:tcPr>
          <w:p w:rsidR="001F2EE8" w:rsidRDefault="001F2EE8">
            <w:pPr>
              <w:widowControl/>
              <w:jc w:val="left"/>
              <w:rPr>
                <w:rFonts w:ascii="微软雅黑" w:eastAsia="微软雅黑" w:hAnsi="微软雅黑" w:cs="宋体"/>
                <w:color w:val="000000"/>
                <w:kern w:val="0"/>
                <w:sz w:val="18"/>
                <w:szCs w:val="18"/>
              </w:rPr>
            </w:pPr>
            <w:r>
              <w:rPr>
                <w:rFonts w:ascii="微软雅黑" w:eastAsia="微软雅黑" w:hAnsi="微软雅黑" w:cs="宋体"/>
                <w:color w:val="000000"/>
                <w:kern w:val="0"/>
                <w:sz w:val="18"/>
                <w:szCs w:val="18"/>
              </w:rPr>
              <w:t>Unreal</w:t>
            </w:r>
            <w:r>
              <w:rPr>
                <w:rFonts w:ascii="微软雅黑" w:eastAsia="微软雅黑" w:hAnsi="微软雅黑" w:cs="宋体" w:hint="eastAsia"/>
                <w:color w:val="000000"/>
                <w:kern w:val="0"/>
                <w:sz w:val="18"/>
                <w:szCs w:val="18"/>
              </w:rPr>
              <w:t>引擎使用</w:t>
            </w:r>
          </w:p>
        </w:tc>
        <w:tc>
          <w:tcPr>
            <w:tcW w:w="567" w:type="dxa"/>
            <w:vAlign w:val="center"/>
          </w:tcPr>
          <w:p w:rsidR="001F2EE8" w:rsidRDefault="001F2EE8">
            <w:pPr>
              <w:widowControl/>
              <w:jc w:val="center"/>
              <w:rPr>
                <w:rFonts w:ascii="微软雅黑" w:eastAsia="微软雅黑" w:hAnsi="微软雅黑" w:cs="宋体"/>
                <w:color w:val="000000"/>
                <w:kern w:val="0"/>
                <w:sz w:val="18"/>
                <w:szCs w:val="18"/>
              </w:rPr>
            </w:pPr>
            <w:r>
              <w:rPr>
                <w:rFonts w:ascii="微软雅黑" w:eastAsia="微软雅黑" w:hAnsi="微软雅黑" w:cs="宋体"/>
                <w:color w:val="000000"/>
                <w:kern w:val="0"/>
                <w:sz w:val="18"/>
                <w:szCs w:val="18"/>
              </w:rPr>
              <w:t>2</w:t>
            </w:r>
          </w:p>
        </w:tc>
        <w:tc>
          <w:tcPr>
            <w:tcW w:w="1275" w:type="dxa"/>
            <w:vMerge/>
            <w:vAlign w:val="center"/>
          </w:tcPr>
          <w:p w:rsidR="001F2EE8" w:rsidRDefault="001F2EE8">
            <w:pPr>
              <w:widowControl/>
              <w:jc w:val="left"/>
              <w:rPr>
                <w:rFonts w:ascii="微软雅黑" w:eastAsia="微软雅黑" w:hAnsi="微软雅黑" w:cs="宋体"/>
                <w:color w:val="000000"/>
                <w:kern w:val="0"/>
                <w:sz w:val="18"/>
                <w:szCs w:val="18"/>
              </w:rPr>
            </w:pPr>
          </w:p>
        </w:tc>
        <w:tc>
          <w:tcPr>
            <w:tcW w:w="4229" w:type="dxa"/>
            <w:vMerge/>
          </w:tcPr>
          <w:p w:rsidR="001F2EE8" w:rsidRDefault="001F2EE8">
            <w:pPr>
              <w:widowControl/>
              <w:jc w:val="left"/>
              <w:rPr>
                <w:rFonts w:ascii="微软雅黑" w:eastAsia="微软雅黑" w:hAnsi="微软雅黑" w:cs="宋体"/>
                <w:color w:val="000000"/>
                <w:kern w:val="0"/>
                <w:sz w:val="18"/>
                <w:szCs w:val="18"/>
              </w:rPr>
            </w:pPr>
          </w:p>
        </w:tc>
      </w:tr>
      <w:tr w:rsidR="001F2EE8">
        <w:trPr>
          <w:jc w:val="center"/>
        </w:trPr>
        <w:tc>
          <w:tcPr>
            <w:tcW w:w="1101" w:type="dxa"/>
            <w:vMerge w:val="restart"/>
            <w:vAlign w:val="center"/>
          </w:tcPr>
          <w:p w:rsidR="001F2EE8" w:rsidRDefault="001F2EE8">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第四部分</w:t>
            </w:r>
          </w:p>
        </w:tc>
        <w:tc>
          <w:tcPr>
            <w:tcW w:w="1134" w:type="dxa"/>
            <w:vAlign w:val="center"/>
          </w:tcPr>
          <w:p w:rsidR="001F2EE8" w:rsidRDefault="001F2EE8">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项目开发流程</w:t>
            </w:r>
          </w:p>
        </w:tc>
        <w:tc>
          <w:tcPr>
            <w:tcW w:w="567" w:type="dxa"/>
            <w:vAlign w:val="center"/>
          </w:tcPr>
          <w:p w:rsidR="001F2EE8" w:rsidRDefault="001F2EE8">
            <w:pPr>
              <w:widowControl/>
              <w:jc w:val="center"/>
              <w:rPr>
                <w:rFonts w:ascii="微软雅黑" w:eastAsia="微软雅黑" w:hAnsi="微软雅黑" w:cs="宋体"/>
                <w:color w:val="000000"/>
                <w:kern w:val="0"/>
                <w:sz w:val="18"/>
                <w:szCs w:val="18"/>
              </w:rPr>
            </w:pPr>
            <w:r>
              <w:rPr>
                <w:rFonts w:ascii="微软雅黑" w:eastAsia="微软雅黑" w:hAnsi="微软雅黑" w:cs="宋体"/>
                <w:color w:val="000000"/>
                <w:kern w:val="0"/>
                <w:sz w:val="18"/>
                <w:szCs w:val="18"/>
              </w:rPr>
              <w:t>1</w:t>
            </w:r>
          </w:p>
        </w:tc>
        <w:tc>
          <w:tcPr>
            <w:tcW w:w="1275" w:type="dxa"/>
            <w:vAlign w:val="center"/>
          </w:tcPr>
          <w:p w:rsidR="001F2EE8" w:rsidRDefault="001F2EE8">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理论课</w:t>
            </w:r>
            <w:r>
              <w:rPr>
                <w:rFonts w:ascii="微软雅黑" w:eastAsia="微软雅黑" w:hAnsi="微软雅黑" w:cs="宋体"/>
                <w:color w:val="000000"/>
                <w:kern w:val="0"/>
                <w:sz w:val="18"/>
                <w:szCs w:val="18"/>
              </w:rPr>
              <w:t>+</w:t>
            </w:r>
            <w:r>
              <w:rPr>
                <w:rFonts w:ascii="微软雅黑" w:eastAsia="微软雅黑" w:hAnsi="微软雅黑" w:cs="宋体" w:hint="eastAsia"/>
                <w:color w:val="000000"/>
                <w:kern w:val="0"/>
                <w:sz w:val="18"/>
                <w:szCs w:val="18"/>
              </w:rPr>
              <w:t>实践课</w:t>
            </w:r>
          </w:p>
        </w:tc>
        <w:tc>
          <w:tcPr>
            <w:tcW w:w="4229" w:type="dxa"/>
          </w:tcPr>
          <w:p w:rsidR="001F2EE8" w:rsidRDefault="001F2EE8">
            <w:pPr>
              <w:widowControl/>
              <w:numPr>
                <w:ilvl w:val="0"/>
                <w:numId w:val="6"/>
              </w:numPr>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应用开发流程概述</w:t>
            </w:r>
          </w:p>
          <w:p w:rsidR="001F2EE8" w:rsidRDefault="001F2EE8">
            <w:pPr>
              <w:widowControl/>
              <w:numPr>
                <w:ilvl w:val="0"/>
                <w:numId w:val="6"/>
              </w:numPr>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需求分析，功能设计、产品策划，美术制作，功能实现，测试调优等开发环节</w:t>
            </w:r>
          </w:p>
          <w:p w:rsidR="001F2EE8" w:rsidRDefault="001F2EE8">
            <w:pPr>
              <w:widowControl/>
              <w:numPr>
                <w:ilvl w:val="0"/>
                <w:numId w:val="6"/>
              </w:numPr>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产品开发岗位设置及技能要求</w:t>
            </w:r>
          </w:p>
        </w:tc>
      </w:tr>
      <w:tr w:rsidR="001F2EE8">
        <w:trPr>
          <w:jc w:val="center"/>
        </w:trPr>
        <w:tc>
          <w:tcPr>
            <w:tcW w:w="1101" w:type="dxa"/>
            <w:vMerge/>
            <w:vAlign w:val="center"/>
          </w:tcPr>
          <w:p w:rsidR="001F2EE8" w:rsidRDefault="001F2EE8">
            <w:pPr>
              <w:widowControl/>
              <w:jc w:val="left"/>
              <w:rPr>
                <w:rFonts w:ascii="微软雅黑" w:eastAsia="微软雅黑" w:hAnsi="微软雅黑" w:cs="宋体"/>
                <w:color w:val="000000"/>
                <w:kern w:val="0"/>
                <w:sz w:val="18"/>
                <w:szCs w:val="18"/>
              </w:rPr>
            </w:pPr>
          </w:p>
        </w:tc>
        <w:tc>
          <w:tcPr>
            <w:tcW w:w="1134" w:type="dxa"/>
            <w:vAlign w:val="center"/>
          </w:tcPr>
          <w:p w:rsidR="001F2EE8" w:rsidRDefault="001F2EE8">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产品设计方法</w:t>
            </w:r>
          </w:p>
        </w:tc>
        <w:tc>
          <w:tcPr>
            <w:tcW w:w="567" w:type="dxa"/>
            <w:vAlign w:val="center"/>
          </w:tcPr>
          <w:p w:rsidR="001F2EE8" w:rsidRDefault="001F2EE8">
            <w:pPr>
              <w:widowControl/>
              <w:jc w:val="center"/>
              <w:rPr>
                <w:rFonts w:ascii="微软雅黑" w:eastAsia="微软雅黑" w:hAnsi="微软雅黑" w:cs="宋体"/>
                <w:color w:val="000000"/>
                <w:kern w:val="0"/>
                <w:sz w:val="18"/>
                <w:szCs w:val="18"/>
              </w:rPr>
            </w:pPr>
            <w:r>
              <w:rPr>
                <w:rFonts w:ascii="微软雅黑" w:eastAsia="微软雅黑" w:hAnsi="微软雅黑" w:cs="宋体"/>
                <w:color w:val="000000"/>
                <w:kern w:val="0"/>
                <w:sz w:val="18"/>
                <w:szCs w:val="18"/>
              </w:rPr>
              <w:t>1</w:t>
            </w:r>
          </w:p>
        </w:tc>
        <w:tc>
          <w:tcPr>
            <w:tcW w:w="1275" w:type="dxa"/>
            <w:vAlign w:val="center"/>
          </w:tcPr>
          <w:p w:rsidR="001F2EE8" w:rsidRDefault="001F2EE8">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理论课</w:t>
            </w:r>
            <w:r>
              <w:rPr>
                <w:rFonts w:ascii="微软雅黑" w:eastAsia="微软雅黑" w:hAnsi="微软雅黑" w:cs="宋体"/>
                <w:color w:val="000000"/>
                <w:kern w:val="0"/>
                <w:sz w:val="18"/>
                <w:szCs w:val="18"/>
              </w:rPr>
              <w:t>+</w:t>
            </w:r>
            <w:r>
              <w:rPr>
                <w:rFonts w:ascii="微软雅黑" w:eastAsia="微软雅黑" w:hAnsi="微软雅黑" w:cs="宋体" w:hint="eastAsia"/>
                <w:color w:val="000000"/>
                <w:kern w:val="0"/>
                <w:sz w:val="18"/>
                <w:szCs w:val="18"/>
              </w:rPr>
              <w:t>实践课</w:t>
            </w:r>
          </w:p>
        </w:tc>
        <w:tc>
          <w:tcPr>
            <w:tcW w:w="4229" w:type="dxa"/>
          </w:tcPr>
          <w:p w:rsidR="001F2EE8" w:rsidRDefault="001F2EE8">
            <w:pPr>
              <w:widowControl/>
              <w:numPr>
                <w:ilvl w:val="0"/>
                <w:numId w:val="7"/>
              </w:numPr>
              <w:jc w:val="left"/>
              <w:rPr>
                <w:rFonts w:ascii="微软雅黑" w:eastAsia="微软雅黑" w:hAnsi="微软雅黑" w:cs="宋体"/>
                <w:color w:val="000000"/>
                <w:kern w:val="0"/>
                <w:sz w:val="18"/>
                <w:szCs w:val="18"/>
              </w:rPr>
            </w:pPr>
            <w:r>
              <w:rPr>
                <w:rFonts w:ascii="微软雅黑" w:eastAsia="微软雅黑" w:hAnsi="微软雅黑" w:cs="宋体"/>
                <w:color w:val="000000"/>
                <w:kern w:val="0"/>
                <w:sz w:val="18"/>
                <w:szCs w:val="18"/>
              </w:rPr>
              <w:tab/>
            </w:r>
            <w:r>
              <w:rPr>
                <w:rFonts w:ascii="微软雅黑" w:eastAsia="微软雅黑" w:hAnsi="微软雅黑" w:cs="宋体" w:hint="eastAsia"/>
                <w:color w:val="000000"/>
                <w:kern w:val="0"/>
                <w:sz w:val="18"/>
                <w:szCs w:val="18"/>
              </w:rPr>
              <w:t>产品设计的工作内容及技能要求</w:t>
            </w:r>
          </w:p>
          <w:p w:rsidR="001F2EE8" w:rsidRDefault="001F2EE8">
            <w:pPr>
              <w:widowControl/>
              <w:numPr>
                <w:ilvl w:val="0"/>
                <w:numId w:val="7"/>
              </w:numPr>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主流设计软件</w:t>
            </w:r>
          </w:p>
          <w:p w:rsidR="001F2EE8" w:rsidRDefault="001F2EE8">
            <w:pPr>
              <w:widowControl/>
              <w:numPr>
                <w:ilvl w:val="0"/>
                <w:numId w:val="7"/>
              </w:numPr>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项目管理方法论</w:t>
            </w:r>
          </w:p>
        </w:tc>
      </w:tr>
      <w:tr w:rsidR="001F2EE8">
        <w:trPr>
          <w:jc w:val="center"/>
        </w:trPr>
        <w:tc>
          <w:tcPr>
            <w:tcW w:w="1101" w:type="dxa"/>
            <w:vMerge/>
            <w:vAlign w:val="center"/>
          </w:tcPr>
          <w:p w:rsidR="001F2EE8" w:rsidRDefault="001F2EE8">
            <w:pPr>
              <w:widowControl/>
              <w:jc w:val="left"/>
              <w:rPr>
                <w:rFonts w:ascii="微软雅黑" w:eastAsia="微软雅黑" w:hAnsi="微软雅黑" w:cs="宋体"/>
                <w:color w:val="000000"/>
                <w:kern w:val="0"/>
                <w:sz w:val="18"/>
                <w:szCs w:val="18"/>
              </w:rPr>
            </w:pPr>
          </w:p>
        </w:tc>
        <w:tc>
          <w:tcPr>
            <w:tcW w:w="1134" w:type="dxa"/>
            <w:vAlign w:val="center"/>
          </w:tcPr>
          <w:p w:rsidR="001F2EE8" w:rsidRDefault="001F2EE8">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产品设计分组开发</w:t>
            </w:r>
          </w:p>
        </w:tc>
        <w:tc>
          <w:tcPr>
            <w:tcW w:w="567" w:type="dxa"/>
            <w:vAlign w:val="center"/>
          </w:tcPr>
          <w:p w:rsidR="001F2EE8" w:rsidRDefault="001F2EE8">
            <w:pPr>
              <w:widowControl/>
              <w:jc w:val="center"/>
              <w:rPr>
                <w:rFonts w:ascii="微软雅黑" w:eastAsia="微软雅黑" w:hAnsi="微软雅黑" w:cs="宋体"/>
                <w:color w:val="000000"/>
                <w:kern w:val="0"/>
                <w:sz w:val="18"/>
                <w:szCs w:val="18"/>
              </w:rPr>
            </w:pPr>
            <w:r>
              <w:rPr>
                <w:rFonts w:ascii="微软雅黑" w:eastAsia="微软雅黑" w:hAnsi="微软雅黑" w:cs="宋体"/>
                <w:color w:val="000000"/>
                <w:kern w:val="0"/>
                <w:sz w:val="18"/>
                <w:szCs w:val="18"/>
              </w:rPr>
              <w:t>4</w:t>
            </w:r>
          </w:p>
        </w:tc>
        <w:tc>
          <w:tcPr>
            <w:tcW w:w="1275" w:type="dxa"/>
            <w:vAlign w:val="center"/>
          </w:tcPr>
          <w:p w:rsidR="001F2EE8" w:rsidRDefault="001F2EE8">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实践课</w:t>
            </w:r>
          </w:p>
        </w:tc>
        <w:tc>
          <w:tcPr>
            <w:tcW w:w="4229" w:type="dxa"/>
          </w:tcPr>
          <w:p w:rsidR="001F2EE8" w:rsidRDefault="001F2EE8">
            <w:pPr>
              <w:widowControl/>
              <w:numPr>
                <w:ilvl w:val="0"/>
                <w:numId w:val="8"/>
              </w:numPr>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完成一个初级</w:t>
            </w:r>
            <w:r>
              <w:rPr>
                <w:rFonts w:ascii="微软雅黑" w:eastAsia="微软雅黑" w:hAnsi="微软雅黑" w:cs="宋体"/>
                <w:color w:val="000000"/>
                <w:kern w:val="0"/>
                <w:sz w:val="18"/>
                <w:szCs w:val="18"/>
              </w:rPr>
              <w:t>VR</w:t>
            </w:r>
            <w:r>
              <w:rPr>
                <w:rFonts w:ascii="微软雅黑" w:eastAsia="微软雅黑" w:hAnsi="微软雅黑" w:cs="宋体" w:hint="eastAsia"/>
                <w:color w:val="000000"/>
                <w:kern w:val="0"/>
                <w:sz w:val="18"/>
                <w:szCs w:val="18"/>
              </w:rPr>
              <w:t>应用产品设计、并上台展示并说明自己的</w:t>
            </w:r>
            <w:r>
              <w:rPr>
                <w:rFonts w:ascii="微软雅黑" w:eastAsia="微软雅黑" w:hAnsi="微软雅黑" w:cs="宋体"/>
                <w:color w:val="000000"/>
                <w:kern w:val="0"/>
                <w:sz w:val="18"/>
                <w:szCs w:val="18"/>
              </w:rPr>
              <w:t>VR</w:t>
            </w:r>
            <w:r>
              <w:rPr>
                <w:rFonts w:ascii="微软雅黑" w:eastAsia="微软雅黑" w:hAnsi="微软雅黑" w:cs="宋体" w:hint="eastAsia"/>
                <w:color w:val="000000"/>
                <w:kern w:val="0"/>
                <w:sz w:val="18"/>
                <w:szCs w:val="18"/>
              </w:rPr>
              <w:t>理解和产品功能设计</w:t>
            </w:r>
          </w:p>
          <w:p w:rsidR="001F2EE8" w:rsidRDefault="001F2EE8">
            <w:pPr>
              <w:widowControl/>
              <w:numPr>
                <w:ilvl w:val="0"/>
                <w:numId w:val="8"/>
              </w:numPr>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以各小组的项目为基础，测试和发布可用于演示的</w:t>
            </w:r>
            <w:r>
              <w:rPr>
                <w:rFonts w:ascii="微软雅黑" w:eastAsia="微软雅黑" w:hAnsi="微软雅黑" w:cs="宋体"/>
                <w:color w:val="000000"/>
                <w:kern w:val="0"/>
                <w:sz w:val="18"/>
                <w:szCs w:val="18"/>
              </w:rPr>
              <w:t>Demo</w:t>
            </w:r>
          </w:p>
          <w:p w:rsidR="001F2EE8" w:rsidRDefault="001F2EE8">
            <w:pPr>
              <w:widowControl/>
              <w:numPr>
                <w:ilvl w:val="0"/>
                <w:numId w:val="8"/>
              </w:numPr>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基于测试的效果和问题，指导完善和调优的开发内容。</w:t>
            </w:r>
          </w:p>
          <w:p w:rsidR="001F2EE8" w:rsidRDefault="001F2EE8">
            <w:pPr>
              <w:widowControl/>
              <w:numPr>
                <w:ilvl w:val="0"/>
                <w:numId w:val="8"/>
              </w:numPr>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分组演示项目</w:t>
            </w:r>
            <w:r>
              <w:rPr>
                <w:rFonts w:ascii="微软雅黑" w:eastAsia="微软雅黑" w:hAnsi="微软雅黑" w:cs="宋体"/>
                <w:color w:val="000000"/>
                <w:kern w:val="0"/>
                <w:sz w:val="18"/>
                <w:szCs w:val="18"/>
              </w:rPr>
              <w:t>Demo</w:t>
            </w:r>
          </w:p>
          <w:p w:rsidR="001F2EE8" w:rsidRDefault="001F2EE8">
            <w:pPr>
              <w:widowControl/>
              <w:numPr>
                <w:ilvl w:val="0"/>
                <w:numId w:val="8"/>
              </w:numPr>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根据项目的完成效果和存在的问题，安排课后及后续的项目的后续开发和功能效果的完善</w:t>
            </w:r>
          </w:p>
        </w:tc>
      </w:tr>
    </w:tbl>
    <w:p w:rsidR="001F2EE8" w:rsidRDefault="001F2EE8" w:rsidP="001F2EE8">
      <w:pPr>
        <w:pStyle w:val="Heading2"/>
        <w:ind w:firstLineChars="200" w:firstLine="31680"/>
      </w:pPr>
      <w:r>
        <w:rPr>
          <w:rFonts w:hint="eastAsia"/>
        </w:rPr>
        <w:t>四、培训时间和地点</w:t>
      </w:r>
      <w:r>
        <w:t xml:space="preserve"> </w:t>
      </w:r>
    </w:p>
    <w:p w:rsidR="001F2EE8" w:rsidRPr="00277494" w:rsidRDefault="001F2EE8" w:rsidP="00AC614D">
      <w:pPr>
        <w:ind w:firstLineChars="200" w:firstLine="31680"/>
        <w:jc w:val="left"/>
        <w:rPr>
          <w:rFonts w:ascii="微软雅黑" w:eastAsia="微软雅黑" w:hAnsi="微软雅黑"/>
          <w:color w:val="FF0000"/>
          <w:szCs w:val="21"/>
        </w:rPr>
      </w:pPr>
      <w:r w:rsidRPr="00277494">
        <w:rPr>
          <w:rFonts w:ascii="微软雅黑" w:eastAsia="微软雅黑" w:hAnsi="微软雅黑" w:hint="eastAsia"/>
          <w:color w:val="FF0000"/>
          <w:szCs w:val="21"/>
        </w:rPr>
        <w:t>时间：</w:t>
      </w:r>
      <w:smartTag w:uri="urn:schemas-microsoft-com:office:smarttags" w:element="chsdate">
        <w:smartTagPr>
          <w:attr w:name="IsROCDate" w:val="False"/>
          <w:attr w:name="IsLunarDate" w:val="False"/>
          <w:attr w:name="Day" w:val="18"/>
          <w:attr w:name="Month" w:val="7"/>
          <w:attr w:name="Year" w:val="2016"/>
        </w:smartTagPr>
        <w:r w:rsidRPr="00277494">
          <w:rPr>
            <w:rFonts w:ascii="微软雅黑" w:eastAsia="微软雅黑" w:hAnsi="微软雅黑"/>
            <w:color w:val="FF0000"/>
            <w:szCs w:val="21"/>
          </w:rPr>
          <w:t>2016</w:t>
        </w:r>
        <w:r w:rsidRPr="00277494">
          <w:rPr>
            <w:rFonts w:ascii="微软雅黑" w:eastAsia="微软雅黑" w:hAnsi="微软雅黑" w:hint="eastAsia"/>
            <w:color w:val="FF0000"/>
            <w:szCs w:val="21"/>
          </w:rPr>
          <w:t>年</w:t>
        </w:r>
        <w:r w:rsidRPr="00277494">
          <w:rPr>
            <w:rFonts w:ascii="微软雅黑" w:eastAsia="微软雅黑" w:hAnsi="微软雅黑"/>
            <w:color w:val="FF0000"/>
            <w:szCs w:val="21"/>
          </w:rPr>
          <w:t>7</w:t>
        </w:r>
        <w:r w:rsidRPr="00277494">
          <w:rPr>
            <w:rFonts w:ascii="微软雅黑" w:eastAsia="微软雅黑" w:hAnsi="微软雅黑" w:hint="eastAsia"/>
            <w:color w:val="FF0000"/>
            <w:szCs w:val="21"/>
          </w:rPr>
          <w:t>月</w:t>
        </w:r>
        <w:r w:rsidRPr="00277494">
          <w:rPr>
            <w:rFonts w:ascii="微软雅黑" w:eastAsia="微软雅黑" w:hAnsi="微软雅黑"/>
            <w:color w:val="FF0000"/>
            <w:szCs w:val="21"/>
          </w:rPr>
          <w:t>18</w:t>
        </w:r>
        <w:r w:rsidRPr="00277494">
          <w:rPr>
            <w:rFonts w:ascii="微软雅黑" w:eastAsia="微软雅黑" w:hAnsi="微软雅黑" w:hint="eastAsia"/>
            <w:color w:val="FF0000"/>
            <w:szCs w:val="21"/>
          </w:rPr>
          <w:t>日</w:t>
        </w:r>
      </w:smartTag>
      <w:r w:rsidRPr="00277494">
        <w:rPr>
          <w:rFonts w:ascii="微软雅黑" w:eastAsia="微软雅黑" w:hAnsi="微软雅黑" w:hint="eastAsia"/>
          <w:color w:val="FF0000"/>
          <w:szCs w:val="21"/>
        </w:rPr>
        <w:t>到</w:t>
      </w:r>
      <w:smartTag w:uri="urn:schemas-microsoft-com:office:smarttags" w:element="chsdate">
        <w:smartTagPr>
          <w:attr w:name="IsROCDate" w:val="False"/>
          <w:attr w:name="IsLunarDate" w:val="False"/>
          <w:attr w:name="Day" w:val="12"/>
          <w:attr w:name="Month" w:val="8"/>
          <w:attr w:name="Year" w:val="2016"/>
        </w:smartTagPr>
        <w:r w:rsidRPr="00277494">
          <w:rPr>
            <w:rFonts w:ascii="微软雅黑" w:eastAsia="微软雅黑" w:hAnsi="微软雅黑"/>
            <w:color w:val="FF0000"/>
            <w:szCs w:val="21"/>
          </w:rPr>
          <w:t>8</w:t>
        </w:r>
        <w:r w:rsidRPr="00277494">
          <w:rPr>
            <w:rFonts w:ascii="微软雅黑" w:eastAsia="微软雅黑" w:hAnsi="微软雅黑" w:hint="eastAsia"/>
            <w:color w:val="FF0000"/>
            <w:szCs w:val="21"/>
          </w:rPr>
          <w:t>月</w:t>
        </w:r>
        <w:r w:rsidRPr="00277494">
          <w:rPr>
            <w:rFonts w:ascii="微软雅黑" w:eastAsia="微软雅黑" w:hAnsi="微软雅黑"/>
            <w:color w:val="FF0000"/>
            <w:szCs w:val="21"/>
          </w:rPr>
          <w:t>12</w:t>
        </w:r>
        <w:r w:rsidRPr="00277494">
          <w:rPr>
            <w:rFonts w:ascii="微软雅黑" w:eastAsia="微软雅黑" w:hAnsi="微软雅黑" w:hint="eastAsia"/>
            <w:color w:val="FF0000"/>
            <w:szCs w:val="21"/>
          </w:rPr>
          <w:t>日</w:t>
        </w:r>
      </w:smartTag>
      <w:r w:rsidRPr="00277494">
        <w:rPr>
          <w:rFonts w:ascii="微软雅黑" w:eastAsia="微软雅黑" w:hAnsi="微软雅黑"/>
          <w:color w:val="FF0000"/>
          <w:szCs w:val="21"/>
        </w:rPr>
        <w:t xml:space="preserve"> </w:t>
      </w:r>
    </w:p>
    <w:p w:rsidR="001F2EE8" w:rsidRDefault="001F2EE8" w:rsidP="00AC614D">
      <w:pPr>
        <w:ind w:firstLineChars="200" w:firstLine="31680"/>
        <w:jc w:val="left"/>
        <w:rPr>
          <w:rFonts w:ascii="微软雅黑" w:eastAsia="微软雅黑" w:hAnsi="微软雅黑"/>
          <w:szCs w:val="21"/>
        </w:rPr>
      </w:pPr>
      <w:r>
        <w:rPr>
          <w:rFonts w:ascii="微软雅黑" w:eastAsia="微软雅黑" w:hAnsi="微软雅黑" w:hint="eastAsia"/>
          <w:szCs w:val="21"/>
        </w:rPr>
        <w:t>地点：湖北省武汉市洪山区光谷软件园</w:t>
      </w:r>
      <w:r>
        <w:rPr>
          <w:rFonts w:ascii="微软雅黑" w:eastAsia="微软雅黑" w:hAnsi="微软雅黑"/>
          <w:szCs w:val="21"/>
        </w:rPr>
        <w:t>F2</w:t>
      </w:r>
      <w:r>
        <w:rPr>
          <w:rFonts w:ascii="微软雅黑" w:eastAsia="微软雅黑" w:hAnsi="微软雅黑" w:hint="eastAsia"/>
          <w:szCs w:val="21"/>
        </w:rPr>
        <w:t>栋</w:t>
      </w:r>
      <w:r>
        <w:rPr>
          <w:rFonts w:ascii="微软雅黑" w:eastAsia="微软雅黑" w:hAnsi="微软雅黑"/>
          <w:szCs w:val="21"/>
        </w:rPr>
        <w:t>1402</w:t>
      </w:r>
      <w:r>
        <w:rPr>
          <w:rFonts w:ascii="微软雅黑" w:eastAsia="微软雅黑" w:hAnsi="微软雅黑" w:hint="eastAsia"/>
          <w:szCs w:val="21"/>
        </w:rPr>
        <w:t>，触控华中创新中心</w:t>
      </w:r>
    </w:p>
    <w:p w:rsidR="001F2EE8" w:rsidRDefault="001F2EE8" w:rsidP="00150985">
      <w:pPr>
        <w:pStyle w:val="Heading2"/>
        <w:ind w:firstLineChars="200" w:firstLine="31680"/>
      </w:pPr>
      <w:bookmarkStart w:id="0" w:name="_Toc387158396"/>
      <w:r>
        <w:rPr>
          <w:rFonts w:hint="eastAsia"/>
        </w:rPr>
        <w:t>五、学习安排</w:t>
      </w:r>
      <w:r>
        <w:t xml:space="preserve"> </w:t>
      </w:r>
    </w:p>
    <w:p w:rsidR="001F2EE8" w:rsidRDefault="001F2EE8" w:rsidP="009E6DBC">
      <w:r>
        <w:t xml:space="preserve">     7.14-7.15  </w:t>
      </w:r>
      <w:r>
        <w:rPr>
          <w:rFonts w:hint="eastAsia"/>
        </w:rPr>
        <w:t>首届游戏</w:t>
      </w:r>
      <w:r>
        <w:t>VR/AR</w:t>
      </w:r>
      <w:r>
        <w:rPr>
          <w:rFonts w:hint="eastAsia"/>
        </w:rPr>
        <w:t>教育未来峰会</w:t>
      </w:r>
    </w:p>
    <w:p w:rsidR="001F2EE8" w:rsidRDefault="001F2EE8" w:rsidP="009E6DBC">
      <w:r>
        <w:t xml:space="preserve">     7.18-7.28  VR/AR</w:t>
      </w:r>
      <w:r>
        <w:rPr>
          <w:rFonts w:hint="eastAsia"/>
        </w:rPr>
        <w:t>实战学习</w:t>
      </w:r>
    </w:p>
    <w:p w:rsidR="001F2EE8" w:rsidRDefault="001F2EE8" w:rsidP="009E6DBC">
      <w:r>
        <w:t xml:space="preserve">     7.29-8.2   </w:t>
      </w:r>
      <w:r>
        <w:rPr>
          <w:rFonts w:hint="eastAsia"/>
        </w:rPr>
        <w:t>上海企业走访</w:t>
      </w:r>
    </w:p>
    <w:p w:rsidR="001F2EE8" w:rsidRPr="009E6DBC" w:rsidRDefault="001F2EE8" w:rsidP="009E6DBC">
      <w:r>
        <w:t xml:space="preserve">     8.2-8.12   VR/AR</w:t>
      </w:r>
      <w:r>
        <w:rPr>
          <w:rFonts w:hint="eastAsia"/>
        </w:rPr>
        <w:t>实战学习</w:t>
      </w:r>
    </w:p>
    <w:p w:rsidR="001F2EE8" w:rsidRDefault="001F2EE8" w:rsidP="00AC614D">
      <w:pPr>
        <w:pStyle w:val="Heading2"/>
        <w:ind w:firstLineChars="200" w:firstLine="31680"/>
      </w:pPr>
      <w:r>
        <w:rPr>
          <w:rFonts w:hint="eastAsia"/>
        </w:rPr>
        <w:t>六、培训方式</w:t>
      </w:r>
      <w:bookmarkEnd w:id="0"/>
      <w:r>
        <w:t xml:space="preserve"> </w:t>
      </w:r>
    </w:p>
    <w:p w:rsidR="001F2EE8" w:rsidRDefault="001F2EE8" w:rsidP="00AC614D">
      <w:pPr>
        <w:ind w:firstLineChars="200" w:firstLine="31680"/>
        <w:jc w:val="left"/>
        <w:rPr>
          <w:rFonts w:ascii="微软雅黑" w:eastAsia="微软雅黑" w:hAnsi="微软雅黑" w:cs="Arial"/>
          <w:szCs w:val="21"/>
        </w:rPr>
      </w:pPr>
      <w:r>
        <w:rPr>
          <w:rFonts w:ascii="微软雅黑" w:eastAsia="微软雅黑" w:hAnsi="微软雅黑" w:cs="Arial" w:hint="eastAsia"/>
          <w:szCs w:val="21"/>
        </w:rPr>
        <w:t>企业顶岗培训</w:t>
      </w:r>
    </w:p>
    <w:p w:rsidR="001F2EE8" w:rsidRDefault="001F2EE8" w:rsidP="00AC614D">
      <w:pPr>
        <w:pStyle w:val="Heading2"/>
        <w:ind w:firstLineChars="200" w:firstLine="31680"/>
      </w:pPr>
      <w:bookmarkStart w:id="1" w:name="_Toc387158398"/>
      <w:r>
        <w:rPr>
          <w:rFonts w:hint="eastAsia"/>
        </w:rPr>
        <w:t>七、培训对象、费用及推荐条件</w:t>
      </w:r>
      <w:bookmarkEnd w:id="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701"/>
        <w:gridCol w:w="3118"/>
        <w:gridCol w:w="1559"/>
        <w:gridCol w:w="2691"/>
      </w:tblGrid>
      <w:tr w:rsidR="001F2EE8">
        <w:trPr>
          <w:trHeight w:val="738"/>
          <w:jc w:val="center"/>
        </w:trPr>
        <w:tc>
          <w:tcPr>
            <w:tcW w:w="738" w:type="dxa"/>
            <w:vAlign w:val="center"/>
          </w:tcPr>
          <w:p w:rsidR="001F2EE8" w:rsidRDefault="001F2EE8">
            <w:pPr>
              <w:widowControl/>
              <w:jc w:val="center"/>
              <w:rPr>
                <w:rFonts w:ascii="宋体" w:cs="宋体"/>
                <w:kern w:val="0"/>
                <w:sz w:val="24"/>
              </w:rPr>
            </w:pPr>
            <w:r>
              <w:rPr>
                <w:rFonts w:ascii="宋体" w:hAnsi="宋体" w:cs="宋体" w:hint="eastAsia"/>
                <w:kern w:val="0"/>
                <w:sz w:val="24"/>
              </w:rPr>
              <w:t>序号</w:t>
            </w:r>
          </w:p>
        </w:tc>
        <w:tc>
          <w:tcPr>
            <w:tcW w:w="1701" w:type="dxa"/>
            <w:vAlign w:val="center"/>
          </w:tcPr>
          <w:p w:rsidR="001F2EE8" w:rsidRDefault="001F2EE8">
            <w:pPr>
              <w:widowControl/>
              <w:jc w:val="center"/>
              <w:rPr>
                <w:rFonts w:ascii="宋体" w:cs="宋体"/>
                <w:kern w:val="0"/>
                <w:sz w:val="24"/>
              </w:rPr>
            </w:pPr>
            <w:r>
              <w:rPr>
                <w:rFonts w:ascii="宋体" w:hAnsi="宋体" w:cs="宋体" w:hint="eastAsia"/>
                <w:kern w:val="0"/>
                <w:sz w:val="24"/>
              </w:rPr>
              <w:t>培训项目</w:t>
            </w:r>
          </w:p>
        </w:tc>
        <w:tc>
          <w:tcPr>
            <w:tcW w:w="3118" w:type="dxa"/>
            <w:shd w:val="clear" w:color="auto" w:fill="FFFFFF"/>
            <w:vAlign w:val="center"/>
          </w:tcPr>
          <w:p w:rsidR="001F2EE8" w:rsidRDefault="001F2EE8">
            <w:pPr>
              <w:widowControl/>
              <w:jc w:val="center"/>
              <w:rPr>
                <w:rFonts w:ascii="宋体" w:cs="宋体"/>
                <w:color w:val="000000"/>
                <w:kern w:val="0"/>
                <w:sz w:val="24"/>
              </w:rPr>
            </w:pPr>
            <w:r>
              <w:rPr>
                <w:rFonts w:ascii="宋体" w:hAnsi="宋体" w:cs="宋体" w:hint="eastAsia"/>
                <w:color w:val="000000"/>
                <w:kern w:val="0"/>
                <w:sz w:val="24"/>
              </w:rPr>
              <w:t>培训对象</w:t>
            </w:r>
          </w:p>
        </w:tc>
        <w:tc>
          <w:tcPr>
            <w:tcW w:w="1559" w:type="dxa"/>
            <w:shd w:val="clear" w:color="auto" w:fill="FFFFFF"/>
            <w:vAlign w:val="center"/>
          </w:tcPr>
          <w:p w:rsidR="001F2EE8" w:rsidRDefault="001F2EE8">
            <w:pPr>
              <w:widowControl/>
              <w:jc w:val="center"/>
              <w:rPr>
                <w:rFonts w:ascii="宋体" w:cs="宋体"/>
                <w:kern w:val="0"/>
                <w:sz w:val="24"/>
              </w:rPr>
            </w:pPr>
            <w:r>
              <w:rPr>
                <w:rFonts w:ascii="宋体" w:hAnsi="宋体" w:cs="宋体" w:hint="eastAsia"/>
                <w:kern w:val="0"/>
                <w:sz w:val="24"/>
              </w:rPr>
              <w:t>培训费用</w:t>
            </w:r>
          </w:p>
        </w:tc>
        <w:tc>
          <w:tcPr>
            <w:tcW w:w="2691" w:type="dxa"/>
            <w:shd w:val="clear" w:color="auto" w:fill="FFFFFF"/>
            <w:vAlign w:val="center"/>
          </w:tcPr>
          <w:p w:rsidR="001F2EE8" w:rsidRDefault="001F2EE8">
            <w:pPr>
              <w:widowControl/>
              <w:jc w:val="center"/>
              <w:rPr>
                <w:rFonts w:ascii="宋体" w:cs="宋体"/>
                <w:kern w:val="0"/>
                <w:sz w:val="24"/>
              </w:rPr>
            </w:pPr>
            <w:r>
              <w:rPr>
                <w:rFonts w:ascii="宋体" w:hAnsi="宋体" w:cs="宋体" w:hint="eastAsia"/>
                <w:kern w:val="0"/>
                <w:sz w:val="24"/>
              </w:rPr>
              <w:t>项目负责人</w:t>
            </w:r>
          </w:p>
          <w:p w:rsidR="001F2EE8" w:rsidRDefault="001F2EE8">
            <w:pPr>
              <w:widowControl/>
              <w:jc w:val="center"/>
              <w:rPr>
                <w:rFonts w:ascii="宋体" w:cs="宋体"/>
                <w:kern w:val="0"/>
                <w:sz w:val="24"/>
              </w:rPr>
            </w:pPr>
            <w:r>
              <w:rPr>
                <w:rFonts w:ascii="宋体" w:hAnsi="宋体" w:cs="宋体" w:hint="eastAsia"/>
                <w:kern w:val="0"/>
                <w:sz w:val="24"/>
              </w:rPr>
              <w:t>及联系人</w:t>
            </w:r>
          </w:p>
        </w:tc>
      </w:tr>
      <w:tr w:rsidR="001F2EE8">
        <w:trPr>
          <w:trHeight w:val="1401"/>
          <w:jc w:val="center"/>
        </w:trPr>
        <w:tc>
          <w:tcPr>
            <w:tcW w:w="738" w:type="dxa"/>
            <w:vAlign w:val="center"/>
          </w:tcPr>
          <w:p w:rsidR="001F2EE8" w:rsidRDefault="001F2EE8">
            <w:pPr>
              <w:widowControl/>
              <w:jc w:val="center"/>
              <w:rPr>
                <w:rFonts w:ascii="宋体" w:cs="宋体"/>
                <w:kern w:val="0"/>
                <w:sz w:val="24"/>
              </w:rPr>
            </w:pPr>
            <w:r>
              <w:rPr>
                <w:rFonts w:ascii="宋体" w:hAnsi="宋体" w:cs="宋体"/>
                <w:kern w:val="0"/>
                <w:sz w:val="24"/>
              </w:rPr>
              <w:t>1</w:t>
            </w:r>
          </w:p>
        </w:tc>
        <w:tc>
          <w:tcPr>
            <w:tcW w:w="1701" w:type="dxa"/>
            <w:vAlign w:val="center"/>
          </w:tcPr>
          <w:p w:rsidR="001F2EE8" w:rsidRDefault="001F2EE8">
            <w:pPr>
              <w:widowControl/>
              <w:rPr>
                <w:rFonts w:ascii="宋体" w:cs="宋体"/>
                <w:kern w:val="0"/>
                <w:sz w:val="24"/>
              </w:rPr>
            </w:pPr>
            <w:r>
              <w:rPr>
                <w:rFonts w:ascii="宋体" w:hAnsi="宋体" w:cs="宋体"/>
                <w:kern w:val="0"/>
                <w:sz w:val="24"/>
              </w:rPr>
              <w:t>VR</w:t>
            </w:r>
            <w:r>
              <w:rPr>
                <w:rFonts w:ascii="宋体" w:hAnsi="宋体" w:cs="宋体" w:hint="eastAsia"/>
                <w:kern w:val="0"/>
                <w:sz w:val="24"/>
              </w:rPr>
              <w:t>应用人才</w:t>
            </w:r>
          </w:p>
        </w:tc>
        <w:tc>
          <w:tcPr>
            <w:tcW w:w="3118" w:type="dxa"/>
            <w:shd w:val="clear" w:color="auto" w:fill="FFFFFF"/>
            <w:vAlign w:val="center"/>
          </w:tcPr>
          <w:p w:rsidR="001F2EE8" w:rsidRDefault="001F2EE8">
            <w:pPr>
              <w:widowControl/>
              <w:jc w:val="left"/>
              <w:rPr>
                <w:rFonts w:ascii="宋体" w:cs="宋体"/>
                <w:kern w:val="0"/>
                <w:sz w:val="24"/>
              </w:rPr>
            </w:pPr>
            <w:r>
              <w:rPr>
                <w:rFonts w:ascii="宋体" w:hAnsi="宋体" w:cs="宋体" w:hint="eastAsia"/>
                <w:kern w:val="0"/>
                <w:sz w:val="24"/>
              </w:rPr>
              <w:t>高职高专院校计算机类、信息工程、电子信息工程、通信技术、通信工程相关专业教师、实训类教师</w:t>
            </w:r>
          </w:p>
        </w:tc>
        <w:tc>
          <w:tcPr>
            <w:tcW w:w="1559" w:type="dxa"/>
            <w:shd w:val="clear" w:color="auto" w:fill="FFFFFF"/>
            <w:vAlign w:val="center"/>
          </w:tcPr>
          <w:p w:rsidR="001F2EE8" w:rsidRDefault="001F2EE8">
            <w:pPr>
              <w:widowControl/>
              <w:rPr>
                <w:rFonts w:ascii="宋体" w:cs="宋体"/>
                <w:kern w:val="0"/>
                <w:sz w:val="24"/>
              </w:rPr>
            </w:pPr>
            <w:r>
              <w:rPr>
                <w:rFonts w:ascii="宋体" w:hAnsi="宋体" w:cs="宋体"/>
                <w:kern w:val="0"/>
                <w:sz w:val="24"/>
              </w:rPr>
              <w:t>5000</w:t>
            </w:r>
            <w:r>
              <w:rPr>
                <w:rFonts w:ascii="宋体" w:hAnsi="宋体" w:cs="宋体" w:hint="eastAsia"/>
                <w:kern w:val="0"/>
                <w:sz w:val="24"/>
              </w:rPr>
              <w:t>元</w:t>
            </w:r>
            <w:r>
              <w:rPr>
                <w:rFonts w:ascii="宋体" w:hAnsi="宋体" w:cs="宋体"/>
                <w:kern w:val="0"/>
                <w:sz w:val="24"/>
              </w:rPr>
              <w:t>/</w:t>
            </w:r>
            <w:r>
              <w:rPr>
                <w:rFonts w:ascii="宋体" w:hAnsi="宋体" w:cs="宋体" w:hint="eastAsia"/>
                <w:kern w:val="0"/>
                <w:sz w:val="24"/>
              </w:rPr>
              <w:t>人</w:t>
            </w:r>
            <w:r>
              <w:rPr>
                <w:rFonts w:ascii="宋体" w:hAnsi="宋体" w:cs="宋体"/>
                <w:kern w:val="0"/>
                <w:sz w:val="24"/>
              </w:rPr>
              <w:t>(</w:t>
            </w:r>
            <w:r>
              <w:rPr>
                <w:rFonts w:ascii="宋体" w:hAnsi="宋体" w:cs="宋体" w:hint="eastAsia"/>
                <w:kern w:val="0"/>
                <w:sz w:val="24"/>
              </w:rPr>
              <w:t>不包括食宿</w:t>
            </w:r>
            <w:r>
              <w:rPr>
                <w:rFonts w:ascii="宋体" w:hAnsi="宋体" w:cs="宋体"/>
                <w:kern w:val="0"/>
                <w:sz w:val="24"/>
              </w:rPr>
              <w:t>)</w:t>
            </w:r>
            <w:r>
              <w:rPr>
                <w:rFonts w:ascii="宋体" w:hAnsi="宋体" w:cs="宋体" w:hint="eastAsia"/>
                <w:kern w:val="0"/>
                <w:sz w:val="24"/>
              </w:rPr>
              <w:t>；</w:t>
            </w:r>
          </w:p>
        </w:tc>
        <w:tc>
          <w:tcPr>
            <w:tcW w:w="2691" w:type="dxa"/>
            <w:shd w:val="clear" w:color="auto" w:fill="FFFFFF"/>
            <w:vAlign w:val="center"/>
          </w:tcPr>
          <w:p w:rsidR="001F2EE8" w:rsidRDefault="001F2EE8">
            <w:pPr>
              <w:widowControl/>
              <w:rPr>
                <w:rFonts w:ascii="宋体" w:cs="宋体"/>
                <w:kern w:val="0"/>
                <w:sz w:val="24"/>
              </w:rPr>
            </w:pPr>
            <w:r>
              <w:rPr>
                <w:rFonts w:ascii="宋体" w:hAnsi="宋体" w:cs="宋体" w:hint="eastAsia"/>
                <w:kern w:val="0"/>
                <w:sz w:val="24"/>
              </w:rPr>
              <w:t>项目负责人：北京触控未来科技有限公司</w:t>
            </w:r>
          </w:p>
          <w:p w:rsidR="001F2EE8" w:rsidRDefault="001F2EE8">
            <w:pPr>
              <w:widowControl/>
              <w:rPr>
                <w:rFonts w:ascii="宋体" w:cs="宋体"/>
                <w:kern w:val="0"/>
                <w:sz w:val="24"/>
              </w:rPr>
            </w:pPr>
            <w:r>
              <w:rPr>
                <w:rFonts w:ascii="宋体" w:hAnsi="宋体" w:cs="宋体" w:hint="eastAsia"/>
                <w:kern w:val="0"/>
                <w:sz w:val="24"/>
              </w:rPr>
              <w:t>韩军</w:t>
            </w:r>
            <w:r>
              <w:rPr>
                <w:rFonts w:ascii="宋体" w:hAnsi="宋体" w:cs="宋体"/>
                <w:kern w:val="0"/>
                <w:sz w:val="24"/>
              </w:rPr>
              <w:t xml:space="preserve">    </w:t>
            </w:r>
            <w:r>
              <w:rPr>
                <w:rFonts w:ascii="宋体" w:hAnsi="宋体" w:cs="宋体" w:hint="eastAsia"/>
                <w:kern w:val="0"/>
                <w:sz w:val="24"/>
              </w:rPr>
              <w:t>触控未来华中区总经理</w:t>
            </w:r>
          </w:p>
          <w:p w:rsidR="001F2EE8" w:rsidRDefault="001F2EE8" w:rsidP="005D1C3D">
            <w:pPr>
              <w:widowControl/>
              <w:rPr>
                <w:rFonts w:ascii="宋体" w:cs="宋体"/>
                <w:kern w:val="0"/>
                <w:sz w:val="24"/>
              </w:rPr>
            </w:pPr>
            <w:r>
              <w:rPr>
                <w:rFonts w:ascii="宋体" w:hAnsi="宋体" w:cs="宋体" w:hint="eastAsia"/>
                <w:kern w:val="0"/>
                <w:sz w:val="24"/>
              </w:rPr>
              <w:t>（电话：</w:t>
            </w:r>
            <w:r>
              <w:rPr>
                <w:rFonts w:ascii="宋体" w:hAnsi="宋体" w:cs="宋体"/>
                <w:kern w:val="0"/>
                <w:sz w:val="24"/>
              </w:rPr>
              <w:t>15271858555</w:t>
            </w:r>
            <w:r>
              <w:rPr>
                <w:rFonts w:ascii="宋体" w:hAnsi="宋体" w:cs="宋体" w:hint="eastAsia"/>
                <w:kern w:val="0"/>
                <w:sz w:val="24"/>
              </w:rPr>
              <w:t>）</w:t>
            </w:r>
          </w:p>
        </w:tc>
      </w:tr>
    </w:tbl>
    <w:p w:rsidR="001F2EE8" w:rsidRPr="00CC7E0D" w:rsidRDefault="001F2EE8" w:rsidP="001F2EE8">
      <w:pPr>
        <w:ind w:firstLineChars="200" w:firstLine="31680"/>
        <w:jc w:val="left"/>
        <w:rPr>
          <w:rFonts w:ascii="微软雅黑" w:eastAsia="微软雅黑" w:hAnsi="微软雅黑"/>
          <w:szCs w:val="21"/>
        </w:rPr>
      </w:pPr>
      <w:r>
        <w:rPr>
          <w:rFonts w:ascii="微软雅黑" w:eastAsia="微软雅黑" w:hAnsi="微软雅黑"/>
          <w:szCs w:val="21"/>
        </w:rPr>
        <w:t>1.</w:t>
      </w:r>
      <w:r w:rsidRPr="00CC7E0D">
        <w:rPr>
          <w:rFonts w:ascii="微软雅黑" w:eastAsia="微软雅黑" w:hAnsi="微软雅黑" w:hint="eastAsia"/>
          <w:szCs w:val="21"/>
        </w:rPr>
        <w:t>按照相关文件精神，培训时间为</w:t>
      </w:r>
      <w:r w:rsidRPr="00CC7E0D">
        <w:rPr>
          <w:rFonts w:ascii="微软雅黑" w:eastAsia="微软雅黑" w:hAnsi="微软雅黑"/>
          <w:szCs w:val="21"/>
        </w:rPr>
        <w:t>4</w:t>
      </w:r>
      <w:r w:rsidRPr="00CC7E0D">
        <w:rPr>
          <w:rFonts w:ascii="微软雅黑" w:eastAsia="微软雅黑" w:hAnsi="微软雅黑" w:hint="eastAsia"/>
          <w:szCs w:val="21"/>
        </w:rPr>
        <w:t>周</w:t>
      </w:r>
      <w:r w:rsidRPr="00CC7E0D">
        <w:rPr>
          <w:rFonts w:ascii="微软雅黑" w:eastAsia="微软雅黑" w:hAnsi="微软雅黑"/>
          <w:szCs w:val="21"/>
        </w:rPr>
        <w:t>/</w:t>
      </w:r>
      <w:r w:rsidRPr="00CC7E0D">
        <w:rPr>
          <w:rFonts w:ascii="微软雅黑" w:eastAsia="微软雅黑" w:hAnsi="微软雅黑" w:hint="eastAsia"/>
          <w:szCs w:val="21"/>
        </w:rPr>
        <w:t>期，总费用</w:t>
      </w:r>
      <w:r w:rsidRPr="00CC7E0D">
        <w:rPr>
          <w:rFonts w:ascii="微软雅黑" w:eastAsia="微软雅黑" w:hAnsi="微软雅黑"/>
          <w:szCs w:val="21"/>
        </w:rPr>
        <w:t>5000</w:t>
      </w:r>
      <w:r w:rsidRPr="00CC7E0D">
        <w:rPr>
          <w:rFonts w:ascii="微软雅黑" w:eastAsia="微软雅黑" w:hAnsi="微软雅黑" w:hint="eastAsia"/>
          <w:szCs w:val="21"/>
        </w:rPr>
        <w:t>元</w:t>
      </w:r>
      <w:r w:rsidRPr="00CC7E0D">
        <w:rPr>
          <w:rFonts w:ascii="微软雅黑" w:eastAsia="微软雅黑" w:hAnsi="微软雅黑"/>
          <w:szCs w:val="21"/>
        </w:rPr>
        <w:t>/</w:t>
      </w:r>
      <w:r w:rsidRPr="00CC7E0D">
        <w:rPr>
          <w:rFonts w:ascii="微软雅黑" w:eastAsia="微软雅黑" w:hAnsi="微软雅黑" w:hint="eastAsia"/>
          <w:szCs w:val="21"/>
        </w:rPr>
        <w:t>人。包含培训、场地、耗材、资料等各项费用，专款用于培训中的各项支出。（中央财政资金拨付到位之前，培训学员的学校应全额垫付教师培训费用）。本次培训学员差旅费、食宿费自理，其中食宿费</w:t>
      </w:r>
      <w:r w:rsidRPr="00CC7E0D">
        <w:rPr>
          <w:rFonts w:ascii="微软雅黑" w:eastAsia="微软雅黑" w:hAnsi="微软雅黑"/>
          <w:szCs w:val="21"/>
        </w:rPr>
        <w:t>209</w:t>
      </w:r>
      <w:r w:rsidRPr="00CC7E0D">
        <w:rPr>
          <w:rFonts w:ascii="微软雅黑" w:eastAsia="微软雅黑" w:hAnsi="微软雅黑" w:hint="eastAsia"/>
          <w:szCs w:val="21"/>
        </w:rPr>
        <w:t>元</w:t>
      </w:r>
      <w:r w:rsidRPr="00CC7E0D">
        <w:rPr>
          <w:rFonts w:ascii="微软雅黑" w:eastAsia="微软雅黑" w:hAnsi="微软雅黑"/>
          <w:szCs w:val="21"/>
        </w:rPr>
        <w:t>/</w:t>
      </w:r>
      <w:r w:rsidRPr="00CC7E0D">
        <w:rPr>
          <w:rFonts w:ascii="微软雅黑" w:eastAsia="微软雅黑" w:hAnsi="微软雅黑" w:hint="eastAsia"/>
          <w:szCs w:val="21"/>
        </w:rPr>
        <w:t>人</w:t>
      </w:r>
      <w:r w:rsidRPr="00CC7E0D">
        <w:rPr>
          <w:rFonts w:ascii="Î¢ÈíÑÅºÚ Western" w:eastAsia="微软雅黑" w:hAnsi="Î¢ÈíÑÅºÚ Western"/>
          <w:szCs w:val="21"/>
        </w:rPr>
        <w:t>•</w:t>
      </w:r>
      <w:r w:rsidRPr="00CC7E0D">
        <w:rPr>
          <w:rFonts w:ascii="微软雅黑" w:eastAsia="微软雅黑" w:hAnsi="微软雅黑" w:hint="eastAsia"/>
          <w:szCs w:val="21"/>
        </w:rPr>
        <w:t>天（合计</w:t>
      </w:r>
      <w:r w:rsidRPr="00CC7E0D">
        <w:rPr>
          <w:rFonts w:ascii="微软雅黑" w:eastAsia="微软雅黑" w:hAnsi="微软雅黑"/>
          <w:szCs w:val="21"/>
        </w:rPr>
        <w:t>20</w:t>
      </w:r>
      <w:r w:rsidRPr="00CC7E0D">
        <w:rPr>
          <w:rFonts w:ascii="微软雅黑" w:eastAsia="微软雅黑" w:hAnsi="微软雅黑" w:hint="eastAsia"/>
          <w:szCs w:val="21"/>
        </w:rPr>
        <w:t>天），共计</w:t>
      </w:r>
      <w:r w:rsidRPr="00CC7E0D">
        <w:rPr>
          <w:rFonts w:ascii="微软雅黑" w:eastAsia="微软雅黑" w:hAnsi="微软雅黑"/>
          <w:szCs w:val="21"/>
        </w:rPr>
        <w:t>4180</w:t>
      </w:r>
      <w:r w:rsidRPr="00CC7E0D">
        <w:rPr>
          <w:rFonts w:ascii="微软雅黑" w:eastAsia="微软雅黑" w:hAnsi="微软雅黑" w:hint="eastAsia"/>
          <w:szCs w:val="21"/>
        </w:rPr>
        <w:t>元，食宿由触控未来统一安排。另到上海企业参观的交通费用由培训学员自理，单程为</w:t>
      </w:r>
      <w:r w:rsidRPr="00CC7E0D">
        <w:rPr>
          <w:rFonts w:ascii="微软雅黑" w:eastAsia="微软雅黑" w:hAnsi="微软雅黑"/>
          <w:szCs w:val="21"/>
        </w:rPr>
        <w:t>262</w:t>
      </w:r>
      <w:r w:rsidRPr="00CC7E0D">
        <w:rPr>
          <w:rFonts w:ascii="微软雅黑" w:eastAsia="微软雅黑" w:hAnsi="微软雅黑" w:hint="eastAsia"/>
          <w:szCs w:val="21"/>
        </w:rPr>
        <w:t>元，来回</w:t>
      </w:r>
      <w:r w:rsidRPr="00CC7E0D">
        <w:rPr>
          <w:rFonts w:ascii="微软雅黑" w:eastAsia="微软雅黑" w:hAnsi="微软雅黑"/>
          <w:szCs w:val="21"/>
        </w:rPr>
        <w:t>524</w:t>
      </w:r>
      <w:r w:rsidRPr="00CC7E0D">
        <w:rPr>
          <w:rFonts w:ascii="微软雅黑" w:eastAsia="微软雅黑" w:hAnsi="微软雅黑" w:hint="eastAsia"/>
          <w:szCs w:val="21"/>
        </w:rPr>
        <w:t>元。</w:t>
      </w:r>
    </w:p>
    <w:p w:rsidR="001F2EE8" w:rsidRPr="00CC7E0D" w:rsidRDefault="001F2EE8" w:rsidP="00AC614D">
      <w:pPr>
        <w:ind w:firstLineChars="200" w:firstLine="31680"/>
        <w:jc w:val="left"/>
        <w:rPr>
          <w:rFonts w:ascii="微软雅黑" w:eastAsia="微软雅黑" w:hAnsi="微软雅黑"/>
          <w:szCs w:val="21"/>
        </w:rPr>
      </w:pPr>
      <w:r w:rsidRPr="00CC7E0D">
        <w:rPr>
          <w:rFonts w:ascii="微软雅黑" w:eastAsia="微软雅黑" w:hAnsi="微软雅黑"/>
          <w:szCs w:val="21"/>
        </w:rPr>
        <w:t xml:space="preserve">2. </w:t>
      </w:r>
      <w:r w:rsidRPr="00CC7E0D">
        <w:rPr>
          <w:rFonts w:ascii="微软雅黑" w:eastAsia="微软雅黑" w:hAnsi="微软雅黑" w:hint="eastAsia"/>
          <w:szCs w:val="21"/>
        </w:rPr>
        <w:t>培训学员可在报到时以现金方式缴纳培训费；或者提前通过银行电汇方式由学校缴纳培训费，请提前办妥电汇手续（汇款时请注明培训班编号）以确保汇款在培训开班前到账，并在报到时提交银行电汇单复印件，以便开具收据。</w:t>
      </w:r>
    </w:p>
    <w:p w:rsidR="001F2EE8" w:rsidRPr="00CC7E0D" w:rsidRDefault="001F2EE8" w:rsidP="00AC614D">
      <w:pPr>
        <w:ind w:firstLineChars="200" w:firstLine="31680"/>
        <w:jc w:val="left"/>
        <w:rPr>
          <w:rFonts w:ascii="微软雅黑" w:eastAsia="微软雅黑" w:hAnsi="微软雅黑"/>
          <w:szCs w:val="21"/>
        </w:rPr>
      </w:pPr>
      <w:r w:rsidRPr="00CC7E0D">
        <w:rPr>
          <w:rFonts w:ascii="微软雅黑" w:eastAsia="微软雅黑" w:hAnsi="微软雅黑"/>
          <w:szCs w:val="21"/>
        </w:rPr>
        <w:t xml:space="preserve">3. </w:t>
      </w:r>
      <w:r w:rsidRPr="00CC7E0D">
        <w:rPr>
          <w:rFonts w:ascii="微软雅黑" w:eastAsia="微软雅黑" w:hAnsi="微软雅黑" w:hint="eastAsia"/>
          <w:szCs w:val="21"/>
        </w:rPr>
        <w:t>培训学员开班时应缴纳费用（总计</w:t>
      </w:r>
      <w:r w:rsidRPr="00CC7E0D">
        <w:rPr>
          <w:rFonts w:ascii="微软雅黑" w:eastAsia="微软雅黑" w:hAnsi="微软雅黑"/>
          <w:szCs w:val="21"/>
          <w:u w:val="single"/>
        </w:rPr>
        <w:t>9180</w:t>
      </w:r>
      <w:r w:rsidRPr="00CC7E0D">
        <w:rPr>
          <w:rFonts w:ascii="微软雅黑" w:eastAsia="微软雅黑" w:hAnsi="微软雅黑" w:hint="eastAsia"/>
          <w:szCs w:val="21"/>
        </w:rPr>
        <w:t>元</w:t>
      </w:r>
      <w:r w:rsidRPr="00CC7E0D">
        <w:rPr>
          <w:rFonts w:ascii="微软雅黑" w:eastAsia="微软雅黑" w:hAnsi="微软雅黑"/>
          <w:szCs w:val="21"/>
        </w:rPr>
        <w:t>/</w:t>
      </w:r>
      <w:r w:rsidRPr="00CC7E0D">
        <w:rPr>
          <w:rFonts w:ascii="微软雅黑" w:eastAsia="微软雅黑" w:hAnsi="微软雅黑" w:hint="eastAsia"/>
          <w:szCs w:val="21"/>
        </w:rPr>
        <w:t>人）可通过银行于报到前汇到以下帐号：</w:t>
      </w:r>
      <w:r w:rsidRPr="00CC7E0D">
        <w:rPr>
          <w:rFonts w:ascii="微软雅黑" w:eastAsia="微软雅黑" w:hAnsi="微软雅黑"/>
          <w:szCs w:val="21"/>
        </w:rPr>
        <w:t xml:space="preserve"> </w:t>
      </w:r>
    </w:p>
    <w:p w:rsidR="001F2EE8" w:rsidRPr="00CC7E0D" w:rsidRDefault="001F2EE8" w:rsidP="00AC614D">
      <w:pPr>
        <w:ind w:firstLineChars="200" w:firstLine="31680"/>
        <w:jc w:val="left"/>
        <w:rPr>
          <w:rFonts w:ascii="微软雅黑" w:eastAsia="微软雅黑" w:hAnsi="微软雅黑"/>
          <w:szCs w:val="21"/>
        </w:rPr>
      </w:pPr>
      <w:r w:rsidRPr="00CC7E0D">
        <w:rPr>
          <w:rFonts w:ascii="微软雅黑" w:eastAsia="微软雅黑" w:hAnsi="微软雅黑" w:hint="eastAsia"/>
          <w:szCs w:val="21"/>
        </w:rPr>
        <w:t>账户名称：</w:t>
      </w:r>
      <w:r w:rsidRPr="00CC7E0D">
        <w:rPr>
          <w:rFonts w:ascii="微软雅黑" w:eastAsia="微软雅黑" w:hAnsi="微软雅黑"/>
          <w:szCs w:val="21"/>
        </w:rPr>
        <w:t xml:space="preserve"> </w:t>
      </w:r>
      <w:r w:rsidRPr="00CC7E0D">
        <w:rPr>
          <w:rFonts w:ascii="微软雅黑" w:eastAsia="微软雅黑" w:hAnsi="微软雅黑" w:hint="eastAsia"/>
          <w:szCs w:val="21"/>
        </w:rPr>
        <w:t>北京触控未来科技有限公司</w:t>
      </w:r>
    </w:p>
    <w:p w:rsidR="001F2EE8" w:rsidRPr="00CC7E0D" w:rsidRDefault="001F2EE8" w:rsidP="00AC614D">
      <w:pPr>
        <w:ind w:firstLineChars="200" w:firstLine="31680"/>
        <w:jc w:val="left"/>
        <w:rPr>
          <w:rFonts w:ascii="微软雅黑" w:eastAsia="微软雅黑" w:hAnsi="微软雅黑"/>
          <w:szCs w:val="21"/>
        </w:rPr>
      </w:pPr>
      <w:r w:rsidRPr="00CC7E0D">
        <w:rPr>
          <w:rFonts w:ascii="微软雅黑" w:eastAsia="微软雅黑" w:hAnsi="微软雅黑" w:hint="eastAsia"/>
          <w:szCs w:val="21"/>
        </w:rPr>
        <w:t>开户行：招商银行股份有限公司北京望京支行</w:t>
      </w:r>
    </w:p>
    <w:p w:rsidR="001F2EE8" w:rsidRPr="00CC7E0D" w:rsidRDefault="001F2EE8" w:rsidP="00AC614D">
      <w:pPr>
        <w:ind w:firstLineChars="200" w:firstLine="31680"/>
        <w:jc w:val="left"/>
        <w:rPr>
          <w:rFonts w:ascii="微软雅黑" w:eastAsia="微软雅黑" w:hAnsi="微软雅黑"/>
          <w:szCs w:val="21"/>
        </w:rPr>
      </w:pPr>
      <w:r w:rsidRPr="00CC7E0D">
        <w:rPr>
          <w:rFonts w:ascii="微软雅黑" w:eastAsia="微软雅黑" w:hAnsi="微软雅黑" w:hint="eastAsia"/>
          <w:szCs w:val="21"/>
        </w:rPr>
        <w:t>银行帐号：</w:t>
      </w:r>
      <w:r w:rsidRPr="00CC7E0D">
        <w:rPr>
          <w:rFonts w:ascii="微软雅黑" w:eastAsia="微软雅黑" w:hAnsi="微软雅黑"/>
          <w:szCs w:val="21"/>
        </w:rPr>
        <w:t>110920681910801</w:t>
      </w:r>
    </w:p>
    <w:p w:rsidR="001F2EE8" w:rsidRPr="00CC7E0D" w:rsidRDefault="001F2EE8" w:rsidP="00AC614D">
      <w:pPr>
        <w:ind w:firstLineChars="200" w:firstLine="31680"/>
        <w:jc w:val="left"/>
        <w:rPr>
          <w:rFonts w:ascii="微软雅黑" w:eastAsia="微软雅黑" w:hAnsi="微软雅黑"/>
          <w:b/>
          <w:szCs w:val="21"/>
        </w:rPr>
      </w:pPr>
      <w:r w:rsidRPr="00CC7E0D">
        <w:rPr>
          <w:rFonts w:ascii="微软雅黑" w:eastAsia="微软雅黑" w:hAnsi="微软雅黑" w:hint="eastAsia"/>
          <w:b/>
          <w:szCs w:val="21"/>
        </w:rPr>
        <w:t>特别提示：在汇款“备注”栏中，务必注明“省培项目名称、项目编号、学员姓名、所在单位、联系电话等”字样。</w:t>
      </w:r>
    </w:p>
    <w:p w:rsidR="001F2EE8" w:rsidRPr="00CC7E0D" w:rsidRDefault="001F2EE8" w:rsidP="00AC614D">
      <w:pPr>
        <w:ind w:firstLineChars="200" w:firstLine="31680"/>
        <w:jc w:val="left"/>
        <w:rPr>
          <w:rFonts w:ascii="微软雅黑" w:eastAsia="微软雅黑" w:hAnsi="微软雅黑"/>
          <w:szCs w:val="21"/>
        </w:rPr>
      </w:pPr>
      <w:r w:rsidRPr="00CC7E0D">
        <w:rPr>
          <w:rFonts w:ascii="微软雅黑" w:eastAsia="微软雅黑" w:hAnsi="微软雅黑"/>
          <w:szCs w:val="21"/>
        </w:rPr>
        <w:t xml:space="preserve">4. </w:t>
      </w:r>
      <w:r w:rsidRPr="00CC7E0D">
        <w:rPr>
          <w:rFonts w:ascii="微软雅黑" w:eastAsia="微软雅黑" w:hAnsi="微软雅黑" w:hint="eastAsia"/>
          <w:szCs w:val="21"/>
        </w:rPr>
        <w:t>参加培训的教师请自备笔记本电脑，一个大容量存储器（如优盘、移动硬盘等）；</w:t>
      </w:r>
      <w:r w:rsidRPr="00CC7E0D">
        <w:rPr>
          <w:rFonts w:ascii="微软雅黑" w:eastAsia="微软雅黑" w:hAnsi="微软雅黑"/>
          <w:szCs w:val="21"/>
        </w:rPr>
        <w:t xml:space="preserve"> </w:t>
      </w:r>
    </w:p>
    <w:p w:rsidR="001F2EE8" w:rsidRDefault="001F2EE8" w:rsidP="00AC614D">
      <w:pPr>
        <w:pStyle w:val="Heading2"/>
        <w:ind w:firstLineChars="200" w:firstLine="31680"/>
      </w:pPr>
      <w:bookmarkStart w:id="2" w:name="_Toc387158399"/>
      <w:r>
        <w:rPr>
          <w:rFonts w:hint="eastAsia"/>
        </w:rPr>
        <w:t>八、培训考核及发证</w:t>
      </w:r>
      <w:bookmarkEnd w:id="2"/>
      <w:r>
        <w:t xml:space="preserve"> </w:t>
      </w:r>
    </w:p>
    <w:p w:rsidR="001F2EE8" w:rsidRDefault="001F2EE8" w:rsidP="00AC614D">
      <w:pPr>
        <w:widowControl/>
        <w:ind w:firstLineChars="200" w:firstLine="31680"/>
        <w:jc w:val="left"/>
        <w:rPr>
          <w:rFonts w:ascii="微软雅黑" w:eastAsia="微软雅黑" w:hAnsi="微软雅黑" w:cs="宋体"/>
          <w:color w:val="000000"/>
          <w:kern w:val="0"/>
          <w:szCs w:val="21"/>
        </w:rPr>
      </w:pPr>
      <w:r>
        <w:rPr>
          <w:rFonts w:ascii="微软雅黑" w:eastAsia="微软雅黑" w:hAnsi="微软雅黑" w:cs="宋体"/>
          <w:color w:val="000000"/>
          <w:kern w:val="0"/>
          <w:szCs w:val="21"/>
        </w:rPr>
        <w:t xml:space="preserve">1. </w:t>
      </w:r>
      <w:r>
        <w:rPr>
          <w:rFonts w:ascii="微软雅黑" w:eastAsia="微软雅黑" w:hAnsi="微软雅黑" w:cs="宋体" w:hint="eastAsia"/>
          <w:color w:val="000000"/>
          <w:kern w:val="0"/>
          <w:szCs w:val="21"/>
        </w:rPr>
        <w:t>培训期间进行考勤，出勤率必须达到</w:t>
      </w:r>
      <w:r>
        <w:rPr>
          <w:rFonts w:ascii="微软雅黑" w:eastAsia="微软雅黑" w:hAnsi="微软雅黑" w:cs="宋体"/>
          <w:color w:val="000000"/>
          <w:kern w:val="0"/>
          <w:szCs w:val="21"/>
        </w:rPr>
        <w:t>95%</w:t>
      </w:r>
      <w:r>
        <w:rPr>
          <w:rFonts w:ascii="微软雅黑" w:eastAsia="微软雅黑" w:hAnsi="微软雅黑" w:cs="宋体" w:hint="eastAsia"/>
          <w:color w:val="000000"/>
          <w:kern w:val="0"/>
          <w:szCs w:val="21"/>
        </w:rPr>
        <w:t>以上，否则不予结业；</w:t>
      </w:r>
    </w:p>
    <w:p w:rsidR="001F2EE8" w:rsidRDefault="001F2EE8" w:rsidP="00AC614D">
      <w:pPr>
        <w:widowControl/>
        <w:ind w:firstLineChars="200" w:firstLine="31680"/>
        <w:jc w:val="left"/>
        <w:rPr>
          <w:rFonts w:ascii="微软雅黑" w:eastAsia="微软雅黑" w:hAnsi="微软雅黑" w:cs="宋体"/>
          <w:color w:val="000000"/>
          <w:kern w:val="0"/>
          <w:szCs w:val="21"/>
        </w:rPr>
      </w:pPr>
      <w:r>
        <w:rPr>
          <w:rFonts w:ascii="微软雅黑" w:eastAsia="微软雅黑" w:hAnsi="微软雅黑" w:cs="宋体"/>
          <w:color w:val="000000"/>
          <w:kern w:val="0"/>
          <w:szCs w:val="21"/>
        </w:rPr>
        <w:t xml:space="preserve">2. </w:t>
      </w:r>
      <w:r>
        <w:rPr>
          <w:rFonts w:ascii="微软雅黑" w:eastAsia="微软雅黑" w:hAnsi="微软雅黑" w:cs="宋体" w:hint="eastAsia"/>
          <w:color w:val="000000"/>
          <w:kern w:val="0"/>
          <w:szCs w:val="21"/>
        </w:rPr>
        <w:t>过程考核：根据课程特点分阶段进行</w:t>
      </w:r>
      <w:r>
        <w:rPr>
          <w:rFonts w:ascii="微软雅黑" w:eastAsia="微软雅黑" w:hAnsi="微软雅黑" w:cs="宋体"/>
          <w:color w:val="000000"/>
          <w:kern w:val="0"/>
          <w:szCs w:val="21"/>
        </w:rPr>
        <w:t>3</w:t>
      </w:r>
      <w:r>
        <w:rPr>
          <w:rFonts w:ascii="微软雅黑" w:eastAsia="微软雅黑" w:hAnsi="微软雅黑" w:cs="宋体" w:hint="eastAsia"/>
          <w:color w:val="000000"/>
          <w:kern w:val="0"/>
          <w:szCs w:val="21"/>
        </w:rPr>
        <w:t>次考核，由培训专家评分；</w:t>
      </w:r>
    </w:p>
    <w:p w:rsidR="001F2EE8" w:rsidRDefault="001F2EE8" w:rsidP="00AC614D">
      <w:pPr>
        <w:widowControl/>
        <w:ind w:firstLineChars="200" w:firstLine="31680"/>
        <w:jc w:val="left"/>
        <w:rPr>
          <w:rFonts w:ascii="微软雅黑" w:eastAsia="微软雅黑" w:hAnsi="微软雅黑" w:cs="宋体"/>
          <w:color w:val="000000"/>
          <w:kern w:val="0"/>
          <w:szCs w:val="21"/>
        </w:rPr>
      </w:pPr>
      <w:r>
        <w:rPr>
          <w:rFonts w:ascii="微软雅黑" w:eastAsia="微软雅黑" w:hAnsi="微软雅黑" w:cs="宋体"/>
          <w:color w:val="000000"/>
          <w:kern w:val="0"/>
          <w:szCs w:val="21"/>
        </w:rPr>
        <w:t xml:space="preserve">3. </w:t>
      </w:r>
      <w:r>
        <w:rPr>
          <w:rFonts w:ascii="微软雅黑" w:eastAsia="微软雅黑" w:hAnsi="微软雅黑" w:cs="宋体" w:hint="eastAsia"/>
          <w:color w:val="000000"/>
          <w:kern w:val="0"/>
          <w:szCs w:val="21"/>
        </w:rPr>
        <w:t>项目考核：根据具体项目及所涉及的知识点进行项目的答辩考核，所有学员对所做项目进行无记名打分；</w:t>
      </w:r>
    </w:p>
    <w:p w:rsidR="001F2EE8" w:rsidRDefault="001F2EE8" w:rsidP="00AC614D">
      <w:pPr>
        <w:widowControl/>
        <w:ind w:firstLineChars="200" w:firstLine="31680"/>
        <w:jc w:val="left"/>
        <w:rPr>
          <w:rFonts w:ascii="微软雅黑" w:eastAsia="微软雅黑" w:hAnsi="微软雅黑" w:cs="宋体"/>
          <w:color w:val="000000"/>
          <w:kern w:val="0"/>
          <w:szCs w:val="21"/>
        </w:rPr>
      </w:pPr>
      <w:r>
        <w:rPr>
          <w:rFonts w:ascii="微软雅黑" w:eastAsia="微软雅黑" w:hAnsi="微软雅黑" w:cs="宋体"/>
          <w:color w:val="000000"/>
          <w:kern w:val="0"/>
          <w:szCs w:val="21"/>
        </w:rPr>
        <w:t xml:space="preserve">4. </w:t>
      </w:r>
      <w:r>
        <w:rPr>
          <w:rFonts w:ascii="微软雅黑" w:eastAsia="微软雅黑" w:hAnsi="微软雅黑" w:cs="宋体" w:hint="eastAsia"/>
          <w:color w:val="000000"/>
          <w:kern w:val="0"/>
          <w:szCs w:val="21"/>
        </w:rPr>
        <w:t>根据培训内容，完成一堂课的教学设计，并进行现场教学演示，由专家评分；</w:t>
      </w:r>
    </w:p>
    <w:p w:rsidR="001F2EE8" w:rsidRDefault="001F2EE8" w:rsidP="00AC614D">
      <w:pPr>
        <w:ind w:firstLineChars="200" w:firstLine="31680"/>
        <w:jc w:val="left"/>
        <w:rPr>
          <w:rFonts w:ascii="微软雅黑" w:eastAsia="微软雅黑" w:hAnsi="微软雅黑" w:cs="Arial"/>
          <w:color w:val="000000"/>
          <w:szCs w:val="21"/>
        </w:rPr>
      </w:pPr>
      <w:r>
        <w:rPr>
          <w:rFonts w:ascii="微软雅黑" w:eastAsia="微软雅黑" w:hAnsi="微软雅黑" w:cs="宋体"/>
          <w:color w:val="000000"/>
          <w:kern w:val="0"/>
          <w:szCs w:val="21"/>
        </w:rPr>
        <w:t xml:space="preserve">5. </w:t>
      </w:r>
      <w:r>
        <w:rPr>
          <w:rFonts w:ascii="微软雅黑" w:eastAsia="微软雅黑" w:hAnsi="微软雅黑" w:cs="宋体" w:hint="eastAsia"/>
          <w:color w:val="000000"/>
          <w:kern w:val="0"/>
          <w:szCs w:val="21"/>
        </w:rPr>
        <w:t>汇总各项培训评分，专家撰写评语，评选优秀学员，颁发培训结业证书。</w:t>
      </w:r>
    </w:p>
    <w:p w:rsidR="001F2EE8" w:rsidRDefault="001F2EE8" w:rsidP="00AC614D">
      <w:pPr>
        <w:pStyle w:val="Heading2"/>
        <w:ind w:firstLineChars="200" w:firstLine="31680"/>
      </w:pPr>
      <w:bookmarkStart w:id="3" w:name="_Toc387158400"/>
      <w:r>
        <w:rPr>
          <w:rFonts w:hint="eastAsia"/>
        </w:rPr>
        <w:t>九、</w:t>
      </w:r>
      <w:bookmarkStart w:id="4" w:name="_Toc387158401"/>
      <w:bookmarkEnd w:id="3"/>
      <w:r>
        <w:rPr>
          <w:rFonts w:hint="eastAsia"/>
        </w:rPr>
        <w:t>报名方式</w:t>
      </w:r>
      <w:bookmarkEnd w:id="4"/>
      <w:r>
        <w:t xml:space="preserve"> </w:t>
      </w:r>
    </w:p>
    <w:p w:rsidR="001F2EE8" w:rsidRDefault="001F2EE8" w:rsidP="00AC614D">
      <w:pPr>
        <w:ind w:firstLineChars="200" w:firstLine="31680"/>
        <w:jc w:val="left"/>
        <w:rPr>
          <w:rFonts w:ascii="微软雅黑" w:eastAsia="微软雅黑" w:hAnsi="微软雅黑"/>
          <w:szCs w:val="21"/>
        </w:rPr>
      </w:pPr>
      <w:r>
        <w:rPr>
          <w:rFonts w:ascii="微软雅黑" w:eastAsia="微软雅黑" w:hAnsi="微软雅黑"/>
          <w:szCs w:val="21"/>
        </w:rPr>
        <w:t xml:space="preserve">1. </w:t>
      </w:r>
      <w:r>
        <w:rPr>
          <w:rFonts w:ascii="微软雅黑" w:eastAsia="微软雅黑" w:hAnsi="微软雅黑" w:hint="eastAsia"/>
          <w:szCs w:val="21"/>
        </w:rPr>
        <w:t>报名截至日期为</w:t>
      </w:r>
      <w:smartTag w:uri="urn:schemas-microsoft-com:office:smarttags" w:element="chsdate">
        <w:smartTagPr>
          <w:attr w:name="IsROCDate" w:val="False"/>
          <w:attr w:name="IsLunarDate" w:val="False"/>
          <w:attr w:name="Day" w:val="15"/>
          <w:attr w:name="Month" w:val="7"/>
          <w:attr w:name="Year" w:val="2016"/>
        </w:smartTagPr>
        <w:r>
          <w:rPr>
            <w:rFonts w:ascii="微软雅黑" w:eastAsia="微软雅黑" w:hAnsi="微软雅黑"/>
            <w:szCs w:val="21"/>
          </w:rPr>
          <w:t>2016</w:t>
        </w:r>
        <w:r>
          <w:rPr>
            <w:rFonts w:ascii="微软雅黑" w:eastAsia="微软雅黑" w:hAnsi="微软雅黑" w:hint="eastAsia"/>
            <w:szCs w:val="21"/>
          </w:rPr>
          <w:t>年</w:t>
        </w:r>
        <w:r>
          <w:rPr>
            <w:rFonts w:ascii="微软雅黑" w:eastAsia="微软雅黑" w:hAnsi="微软雅黑"/>
            <w:szCs w:val="21"/>
          </w:rPr>
          <w:t>7</w:t>
        </w:r>
        <w:r>
          <w:rPr>
            <w:rFonts w:ascii="微软雅黑" w:eastAsia="微软雅黑" w:hAnsi="微软雅黑" w:hint="eastAsia"/>
            <w:szCs w:val="21"/>
          </w:rPr>
          <w:t>月</w:t>
        </w:r>
        <w:r>
          <w:rPr>
            <w:rFonts w:ascii="微软雅黑" w:eastAsia="微软雅黑" w:hAnsi="微软雅黑"/>
            <w:szCs w:val="21"/>
          </w:rPr>
          <w:t>15</w:t>
        </w:r>
        <w:r>
          <w:rPr>
            <w:rFonts w:ascii="微软雅黑" w:eastAsia="微软雅黑" w:hAnsi="微软雅黑" w:hint="eastAsia"/>
            <w:szCs w:val="21"/>
          </w:rPr>
          <w:t>日</w:t>
        </w:r>
      </w:smartTag>
      <w:r>
        <w:rPr>
          <w:rFonts w:ascii="微软雅黑" w:eastAsia="微软雅黑" w:hAnsi="微软雅黑" w:hint="eastAsia"/>
          <w:szCs w:val="21"/>
        </w:rPr>
        <w:t>。报名时请填写附表《高职高专教育骨干教师培训推荐表》（见附件</w:t>
      </w:r>
      <w:r>
        <w:rPr>
          <w:rFonts w:ascii="微软雅黑" w:eastAsia="微软雅黑" w:hAnsi="微软雅黑"/>
          <w:szCs w:val="21"/>
        </w:rPr>
        <w:t>1</w:t>
      </w:r>
      <w:r>
        <w:rPr>
          <w:rFonts w:ascii="微软雅黑" w:eastAsia="微软雅黑" w:hAnsi="微软雅黑" w:hint="eastAsia"/>
          <w:szCs w:val="21"/>
        </w:rPr>
        <w:t>）及《回执表》（见附件</w:t>
      </w:r>
      <w:r>
        <w:rPr>
          <w:rFonts w:ascii="微软雅黑" w:eastAsia="微软雅黑" w:hAnsi="微软雅黑"/>
          <w:szCs w:val="21"/>
        </w:rPr>
        <w:t>2</w:t>
      </w:r>
      <w:r>
        <w:rPr>
          <w:rFonts w:ascii="微软雅黑" w:eastAsia="微软雅黑" w:hAnsi="微软雅黑" w:hint="eastAsia"/>
          <w:szCs w:val="21"/>
        </w:rPr>
        <w:t>），并将电子版发送至以下两个电子邮箱</w:t>
      </w:r>
      <w:r>
        <w:rPr>
          <w:rFonts w:ascii="微软雅黑" w:eastAsia="微软雅黑" w:hAnsi="微软雅黑" w:cs="宋体"/>
          <w:color w:val="000000"/>
          <w:szCs w:val="21"/>
        </w:rPr>
        <w:t>470108992@qq.com</w:t>
      </w:r>
      <w:r>
        <w:rPr>
          <w:rFonts w:ascii="微软雅黑" w:eastAsia="微软雅黑" w:hAnsi="微软雅黑" w:cs="宋体" w:hint="eastAsia"/>
          <w:color w:val="000000"/>
          <w:szCs w:val="21"/>
        </w:rPr>
        <w:t>、</w:t>
      </w:r>
      <w:r>
        <w:rPr>
          <w:rFonts w:ascii="微软雅黑" w:eastAsia="微软雅黑" w:hAnsi="微软雅黑"/>
          <w:color w:val="FF0000"/>
          <w:szCs w:val="21"/>
        </w:rPr>
        <w:t xml:space="preserve"> </w:t>
      </w:r>
      <w:r w:rsidRPr="005D4A6D">
        <w:rPr>
          <w:rFonts w:ascii="微软雅黑" w:eastAsia="微软雅黑" w:hAnsi="微软雅黑"/>
          <w:szCs w:val="21"/>
        </w:rPr>
        <w:t>270700174@qq.com</w:t>
      </w:r>
      <w:r>
        <w:rPr>
          <w:rFonts w:ascii="微软雅黑" w:eastAsia="微软雅黑" w:hAnsi="微软雅黑" w:hint="eastAsia"/>
          <w:szCs w:val="21"/>
        </w:rPr>
        <w:t>。</w:t>
      </w:r>
      <w:r>
        <w:rPr>
          <w:rFonts w:ascii="微软雅黑" w:eastAsia="微软雅黑" w:hAnsi="微软雅黑"/>
          <w:szCs w:val="21"/>
        </w:rPr>
        <w:t xml:space="preserve"> </w:t>
      </w:r>
    </w:p>
    <w:p w:rsidR="001F2EE8" w:rsidRDefault="001F2EE8" w:rsidP="00AC614D">
      <w:pPr>
        <w:ind w:firstLineChars="200" w:firstLine="31680"/>
        <w:jc w:val="left"/>
        <w:rPr>
          <w:rFonts w:ascii="微软雅黑" w:eastAsia="微软雅黑" w:hAnsi="微软雅黑"/>
          <w:szCs w:val="21"/>
        </w:rPr>
      </w:pPr>
      <w:r>
        <w:rPr>
          <w:rFonts w:ascii="微软雅黑" w:eastAsia="微软雅黑" w:hAnsi="微软雅黑"/>
          <w:szCs w:val="21"/>
        </w:rPr>
        <w:t xml:space="preserve">2. </w:t>
      </w:r>
      <w:r>
        <w:rPr>
          <w:rFonts w:ascii="微软雅黑" w:eastAsia="微软雅黑" w:hAnsi="微软雅黑" w:hint="eastAsia"/>
          <w:szCs w:val="21"/>
        </w:rPr>
        <w:t>请参加培训的教师认真填写《高职高专教育骨干教师培训推荐表》，加盖学校公章后在报到时交本培训基地。表格将送交教育部备案，同时作培训结业办证重要依据。</w:t>
      </w:r>
      <w:r>
        <w:rPr>
          <w:rFonts w:ascii="微软雅黑" w:eastAsia="微软雅黑" w:hAnsi="微软雅黑"/>
          <w:szCs w:val="21"/>
        </w:rPr>
        <w:t xml:space="preserve"> </w:t>
      </w:r>
    </w:p>
    <w:p w:rsidR="001F2EE8" w:rsidRDefault="001F2EE8" w:rsidP="00AC614D">
      <w:pPr>
        <w:ind w:firstLineChars="200" w:firstLine="31680"/>
        <w:jc w:val="left"/>
        <w:rPr>
          <w:rFonts w:ascii="微软雅黑" w:eastAsia="微软雅黑" w:hAnsi="微软雅黑" w:cs="Arial"/>
          <w:b/>
          <w:color w:val="000000"/>
          <w:sz w:val="24"/>
          <w:szCs w:val="24"/>
        </w:rPr>
      </w:pPr>
      <w:r>
        <w:rPr>
          <w:rFonts w:ascii="微软雅黑" w:eastAsia="微软雅黑" w:hAnsi="微软雅黑"/>
          <w:szCs w:val="21"/>
        </w:rPr>
        <w:t xml:space="preserve">3. </w:t>
      </w:r>
      <w:r>
        <w:rPr>
          <w:rFonts w:ascii="微软雅黑" w:eastAsia="微软雅黑" w:hAnsi="微软雅黑" w:hint="eastAsia"/>
          <w:szCs w:val="21"/>
        </w:rPr>
        <w:t>报到时上交培训推荐表原件</w:t>
      </w:r>
      <w:r>
        <w:rPr>
          <w:rFonts w:ascii="微软雅黑" w:eastAsia="微软雅黑" w:hAnsi="微软雅黑"/>
          <w:szCs w:val="21"/>
        </w:rPr>
        <w:t>,</w:t>
      </w:r>
      <w:r>
        <w:rPr>
          <w:rFonts w:ascii="微软雅黑" w:eastAsia="微软雅黑" w:hAnsi="微软雅黑" w:hint="eastAsia"/>
          <w:szCs w:val="21"/>
        </w:rPr>
        <w:t>身份证复印件（各</w:t>
      </w:r>
      <w:r>
        <w:rPr>
          <w:rFonts w:ascii="微软雅黑" w:eastAsia="微软雅黑" w:hAnsi="微软雅黑"/>
          <w:szCs w:val="21"/>
        </w:rPr>
        <w:t>1</w:t>
      </w:r>
      <w:r>
        <w:rPr>
          <w:rFonts w:ascii="微软雅黑" w:eastAsia="微软雅黑" w:hAnsi="微软雅黑" w:hint="eastAsia"/>
          <w:szCs w:val="21"/>
        </w:rPr>
        <w:t>份）。近期两寸白底正面彩照免冠照片三张，用于培训证书制作。</w:t>
      </w:r>
    </w:p>
    <w:p w:rsidR="001F2EE8" w:rsidRDefault="001F2EE8" w:rsidP="00AC614D">
      <w:pPr>
        <w:pStyle w:val="Heading2"/>
        <w:ind w:firstLineChars="200" w:firstLine="31680"/>
        <w:rPr>
          <w:color w:val="000000"/>
        </w:rPr>
      </w:pPr>
      <w:bookmarkStart w:id="5" w:name="_Toc387158402"/>
      <w:r>
        <w:rPr>
          <w:rFonts w:hint="eastAsia"/>
        </w:rPr>
        <w:t>十、报到时间及地点</w:t>
      </w:r>
      <w:bookmarkEnd w:id="5"/>
      <w:r>
        <w:rPr>
          <w:color w:val="000000"/>
        </w:rPr>
        <w:t xml:space="preserve"> </w:t>
      </w:r>
    </w:p>
    <w:p w:rsidR="001F2EE8" w:rsidRDefault="001F2EE8" w:rsidP="00AC614D">
      <w:pPr>
        <w:ind w:firstLineChars="200" w:firstLine="31680"/>
        <w:jc w:val="left"/>
        <w:rPr>
          <w:rFonts w:ascii="微软雅黑" w:eastAsia="微软雅黑" w:hAnsi="微软雅黑"/>
          <w:szCs w:val="21"/>
        </w:rPr>
      </w:pPr>
      <w:r>
        <w:rPr>
          <w:rFonts w:ascii="微软雅黑" w:eastAsia="微软雅黑" w:hAnsi="微软雅黑" w:hint="eastAsia"/>
          <w:szCs w:val="21"/>
        </w:rPr>
        <w:t>报到地址：湖北省武汉市洪山区光谷软件园</w:t>
      </w:r>
      <w:r>
        <w:rPr>
          <w:rFonts w:ascii="微软雅黑" w:eastAsia="微软雅黑" w:hAnsi="微软雅黑"/>
          <w:szCs w:val="21"/>
        </w:rPr>
        <w:t>F2</w:t>
      </w:r>
      <w:r>
        <w:rPr>
          <w:rFonts w:ascii="微软雅黑" w:eastAsia="微软雅黑" w:hAnsi="微软雅黑" w:hint="eastAsia"/>
          <w:szCs w:val="21"/>
        </w:rPr>
        <w:t>栋</w:t>
      </w:r>
      <w:r>
        <w:rPr>
          <w:rFonts w:ascii="微软雅黑" w:eastAsia="微软雅黑" w:hAnsi="微软雅黑"/>
          <w:szCs w:val="21"/>
        </w:rPr>
        <w:t>1402</w:t>
      </w:r>
      <w:r>
        <w:rPr>
          <w:rFonts w:ascii="微软雅黑" w:eastAsia="微软雅黑" w:hAnsi="微软雅黑" w:hint="eastAsia"/>
          <w:szCs w:val="21"/>
        </w:rPr>
        <w:t>，触控华中创新中心</w:t>
      </w:r>
    </w:p>
    <w:p w:rsidR="001F2EE8" w:rsidRDefault="001F2EE8" w:rsidP="00AC614D">
      <w:pPr>
        <w:ind w:firstLineChars="200" w:firstLine="31680"/>
        <w:jc w:val="left"/>
        <w:rPr>
          <w:rFonts w:ascii="微软雅黑" w:eastAsia="微软雅黑" w:hAnsi="微软雅黑"/>
          <w:szCs w:val="21"/>
        </w:rPr>
      </w:pPr>
      <w:r>
        <w:rPr>
          <w:rFonts w:ascii="微软雅黑" w:eastAsia="微软雅黑" w:hAnsi="微软雅黑" w:hint="eastAsia"/>
          <w:szCs w:val="21"/>
        </w:rPr>
        <w:t>报到时间：</w:t>
      </w:r>
      <w:smartTag w:uri="urn:schemas-microsoft-com:office:smarttags" w:element="chsdate">
        <w:smartTagPr>
          <w:attr w:name="IsROCDate" w:val="False"/>
          <w:attr w:name="IsLunarDate" w:val="False"/>
          <w:attr w:name="Day" w:val="18"/>
          <w:attr w:name="Month" w:val="7"/>
          <w:attr w:name="Year" w:val="2016"/>
        </w:smartTagPr>
        <w:r>
          <w:rPr>
            <w:rFonts w:ascii="微软雅黑" w:eastAsia="微软雅黑" w:hAnsi="微软雅黑"/>
            <w:szCs w:val="21"/>
          </w:rPr>
          <w:t>2016</w:t>
        </w:r>
        <w:r>
          <w:rPr>
            <w:rFonts w:ascii="微软雅黑" w:eastAsia="微软雅黑" w:hAnsi="微软雅黑" w:hint="eastAsia"/>
            <w:szCs w:val="21"/>
          </w:rPr>
          <w:t>年</w:t>
        </w:r>
        <w:r>
          <w:rPr>
            <w:rFonts w:ascii="微软雅黑" w:eastAsia="微软雅黑" w:hAnsi="微软雅黑"/>
            <w:szCs w:val="21"/>
          </w:rPr>
          <w:t>7</w:t>
        </w:r>
        <w:r>
          <w:rPr>
            <w:rFonts w:ascii="微软雅黑" w:eastAsia="微软雅黑" w:hAnsi="微软雅黑" w:hint="eastAsia"/>
            <w:szCs w:val="21"/>
          </w:rPr>
          <w:t>月</w:t>
        </w:r>
        <w:r>
          <w:rPr>
            <w:rFonts w:ascii="微软雅黑" w:eastAsia="微软雅黑" w:hAnsi="微软雅黑"/>
            <w:szCs w:val="21"/>
          </w:rPr>
          <w:t>18</w:t>
        </w:r>
        <w:r>
          <w:rPr>
            <w:rFonts w:ascii="微软雅黑" w:eastAsia="微软雅黑" w:hAnsi="微软雅黑" w:hint="eastAsia"/>
            <w:szCs w:val="21"/>
          </w:rPr>
          <w:t>日</w:t>
        </w:r>
      </w:smartTag>
    </w:p>
    <w:p w:rsidR="001F2EE8" w:rsidRDefault="001F2EE8" w:rsidP="00AC614D">
      <w:pPr>
        <w:pStyle w:val="Heading2"/>
        <w:ind w:firstLineChars="200" w:firstLine="31680"/>
      </w:pPr>
      <w:bookmarkStart w:id="6" w:name="_Toc387158403"/>
      <w:r>
        <w:rPr>
          <w:rFonts w:hint="eastAsia"/>
        </w:rPr>
        <w:t>十一、联系人及联系方式</w:t>
      </w:r>
      <w:bookmarkEnd w:id="6"/>
      <w:r>
        <w:t xml:space="preserve"> </w:t>
      </w:r>
    </w:p>
    <w:tbl>
      <w:tblPr>
        <w:tblW w:w="0" w:type="auto"/>
        <w:jc w:val="center"/>
        <w:tblLayout w:type="fixed"/>
        <w:tblCellMar>
          <w:left w:w="0" w:type="dxa"/>
          <w:right w:w="0" w:type="dxa"/>
        </w:tblCellMar>
        <w:tblLook w:val="0000"/>
      </w:tblPr>
      <w:tblGrid>
        <w:gridCol w:w="1285"/>
        <w:gridCol w:w="2369"/>
        <w:gridCol w:w="2156"/>
        <w:gridCol w:w="3280"/>
      </w:tblGrid>
      <w:tr w:rsidR="001F2EE8">
        <w:trPr>
          <w:jc w:val="center"/>
        </w:trPr>
        <w:tc>
          <w:tcPr>
            <w:tcW w:w="1285" w:type="dxa"/>
            <w:tcBorders>
              <w:top w:val="single" w:sz="8" w:space="0" w:color="000000"/>
              <w:left w:val="single" w:sz="8" w:space="0" w:color="000000"/>
              <w:bottom w:val="single" w:sz="8" w:space="0" w:color="000000"/>
              <w:right w:val="single" w:sz="8" w:space="0" w:color="000000"/>
            </w:tcBorders>
            <w:vAlign w:val="center"/>
          </w:tcPr>
          <w:p w:rsidR="001F2EE8" w:rsidRDefault="001F2EE8">
            <w:pPr>
              <w:spacing w:before="100" w:beforeAutospacing="1" w:after="100" w:afterAutospacing="1" w:line="340" w:lineRule="atLeast"/>
              <w:jc w:val="center"/>
              <w:rPr>
                <w:rFonts w:ascii="微软雅黑" w:eastAsia="微软雅黑" w:hAnsi="微软雅黑" w:cs="宋体"/>
                <w:color w:val="000000"/>
                <w:szCs w:val="21"/>
              </w:rPr>
            </w:pPr>
            <w:r>
              <w:rPr>
                <w:rFonts w:ascii="微软雅黑" w:eastAsia="微软雅黑" w:hAnsi="微软雅黑" w:hint="eastAsia"/>
                <w:b/>
                <w:bCs/>
                <w:color w:val="000000"/>
                <w:szCs w:val="21"/>
              </w:rPr>
              <w:t>姓</w:t>
            </w:r>
            <w:r>
              <w:rPr>
                <w:rFonts w:ascii="微软雅黑" w:eastAsia="微软雅黑" w:hAnsi="微软雅黑"/>
                <w:b/>
                <w:bCs/>
                <w:color w:val="000000"/>
                <w:szCs w:val="21"/>
              </w:rPr>
              <w:t xml:space="preserve">  </w:t>
            </w:r>
            <w:r>
              <w:rPr>
                <w:rFonts w:ascii="微软雅黑" w:eastAsia="微软雅黑" w:hAnsi="微软雅黑" w:hint="eastAsia"/>
                <w:b/>
                <w:bCs/>
                <w:color w:val="000000"/>
                <w:szCs w:val="21"/>
              </w:rPr>
              <w:t>名</w:t>
            </w:r>
            <w:r>
              <w:rPr>
                <w:rFonts w:ascii="微软雅黑" w:eastAsia="微软雅黑" w:hAnsi="微软雅黑"/>
                <w:color w:val="000000"/>
                <w:szCs w:val="21"/>
              </w:rPr>
              <w:t xml:space="preserve"> </w:t>
            </w:r>
          </w:p>
        </w:tc>
        <w:tc>
          <w:tcPr>
            <w:tcW w:w="2369" w:type="dxa"/>
            <w:tcBorders>
              <w:top w:val="single" w:sz="8" w:space="0" w:color="000000"/>
              <w:left w:val="single" w:sz="8" w:space="0" w:color="000000"/>
              <w:bottom w:val="single" w:sz="8" w:space="0" w:color="000000"/>
              <w:right w:val="single" w:sz="8" w:space="0" w:color="000000"/>
            </w:tcBorders>
            <w:vAlign w:val="center"/>
          </w:tcPr>
          <w:p w:rsidR="001F2EE8" w:rsidRDefault="001F2EE8">
            <w:pPr>
              <w:spacing w:before="100" w:beforeAutospacing="1" w:after="100" w:afterAutospacing="1" w:line="340" w:lineRule="atLeast"/>
              <w:jc w:val="center"/>
              <w:rPr>
                <w:rFonts w:ascii="微软雅黑" w:eastAsia="微软雅黑" w:hAnsi="微软雅黑" w:cs="宋体"/>
                <w:color w:val="000000"/>
                <w:szCs w:val="21"/>
              </w:rPr>
            </w:pPr>
            <w:r>
              <w:rPr>
                <w:rFonts w:ascii="微软雅黑" w:eastAsia="微软雅黑" w:hAnsi="微软雅黑" w:hint="eastAsia"/>
                <w:b/>
                <w:bCs/>
                <w:color w:val="000000"/>
                <w:szCs w:val="21"/>
              </w:rPr>
              <w:t>办公电话</w:t>
            </w:r>
            <w:r>
              <w:rPr>
                <w:rFonts w:ascii="微软雅黑" w:eastAsia="微软雅黑" w:hAnsi="微软雅黑"/>
                <w:color w:val="000000"/>
                <w:szCs w:val="21"/>
              </w:rPr>
              <w:t xml:space="preserve"> </w:t>
            </w:r>
          </w:p>
        </w:tc>
        <w:tc>
          <w:tcPr>
            <w:tcW w:w="2156" w:type="dxa"/>
            <w:tcBorders>
              <w:top w:val="single" w:sz="8" w:space="0" w:color="000000"/>
              <w:left w:val="single" w:sz="8" w:space="0" w:color="000000"/>
              <w:bottom w:val="single" w:sz="8" w:space="0" w:color="000000"/>
              <w:right w:val="single" w:sz="8" w:space="0" w:color="000000"/>
            </w:tcBorders>
            <w:vAlign w:val="center"/>
          </w:tcPr>
          <w:p w:rsidR="001F2EE8" w:rsidRDefault="001F2EE8">
            <w:pPr>
              <w:spacing w:before="100" w:beforeAutospacing="1" w:after="100" w:afterAutospacing="1" w:line="340" w:lineRule="atLeast"/>
              <w:jc w:val="center"/>
              <w:rPr>
                <w:rFonts w:ascii="微软雅黑" w:eastAsia="微软雅黑" w:hAnsi="微软雅黑" w:cs="宋体"/>
                <w:color w:val="000000"/>
                <w:szCs w:val="21"/>
              </w:rPr>
            </w:pPr>
            <w:r>
              <w:rPr>
                <w:rFonts w:ascii="微软雅黑" w:eastAsia="微软雅黑" w:hAnsi="微软雅黑" w:hint="eastAsia"/>
                <w:b/>
                <w:bCs/>
                <w:color w:val="000000"/>
                <w:szCs w:val="21"/>
              </w:rPr>
              <w:t>手</w:t>
            </w:r>
            <w:r>
              <w:rPr>
                <w:rFonts w:ascii="微软雅黑" w:eastAsia="微软雅黑" w:hAnsi="微软雅黑"/>
                <w:b/>
                <w:bCs/>
                <w:color w:val="000000"/>
                <w:szCs w:val="21"/>
              </w:rPr>
              <w:t xml:space="preserve">  </w:t>
            </w:r>
            <w:r>
              <w:rPr>
                <w:rFonts w:ascii="微软雅黑" w:eastAsia="微软雅黑" w:hAnsi="微软雅黑" w:hint="eastAsia"/>
                <w:b/>
                <w:bCs/>
                <w:color w:val="000000"/>
                <w:szCs w:val="21"/>
              </w:rPr>
              <w:t>机</w:t>
            </w:r>
            <w:r>
              <w:rPr>
                <w:rFonts w:ascii="微软雅黑" w:eastAsia="微软雅黑" w:hAnsi="微软雅黑"/>
                <w:color w:val="000000"/>
                <w:szCs w:val="21"/>
              </w:rPr>
              <w:t xml:space="preserve"> </w:t>
            </w:r>
          </w:p>
        </w:tc>
        <w:tc>
          <w:tcPr>
            <w:tcW w:w="3280" w:type="dxa"/>
            <w:tcBorders>
              <w:top w:val="single" w:sz="8" w:space="0" w:color="000000"/>
              <w:left w:val="single" w:sz="8" w:space="0" w:color="000000"/>
              <w:bottom w:val="single" w:sz="8" w:space="0" w:color="000000"/>
              <w:right w:val="single" w:sz="8" w:space="0" w:color="000000"/>
            </w:tcBorders>
            <w:vAlign w:val="center"/>
          </w:tcPr>
          <w:p w:rsidR="001F2EE8" w:rsidRDefault="001F2EE8">
            <w:pPr>
              <w:spacing w:before="100" w:beforeAutospacing="1" w:after="100" w:afterAutospacing="1" w:line="340" w:lineRule="atLeast"/>
              <w:jc w:val="center"/>
              <w:rPr>
                <w:rFonts w:ascii="微软雅黑" w:eastAsia="微软雅黑" w:hAnsi="微软雅黑" w:cs="宋体"/>
                <w:color w:val="000000"/>
                <w:szCs w:val="21"/>
              </w:rPr>
            </w:pPr>
            <w:r>
              <w:rPr>
                <w:rFonts w:ascii="微软雅黑" w:eastAsia="微软雅黑" w:hAnsi="微软雅黑"/>
                <w:b/>
                <w:bCs/>
                <w:color w:val="000000"/>
                <w:szCs w:val="21"/>
              </w:rPr>
              <w:t>E-mail</w:t>
            </w:r>
            <w:r>
              <w:rPr>
                <w:rFonts w:ascii="微软雅黑" w:eastAsia="微软雅黑" w:hAnsi="微软雅黑" w:hint="eastAsia"/>
                <w:b/>
                <w:bCs/>
                <w:color w:val="000000"/>
                <w:szCs w:val="21"/>
              </w:rPr>
              <w:t>（</w:t>
            </w:r>
            <w:r>
              <w:rPr>
                <w:rFonts w:ascii="微软雅黑" w:eastAsia="微软雅黑" w:hAnsi="微软雅黑"/>
                <w:b/>
                <w:bCs/>
                <w:color w:val="000000"/>
                <w:szCs w:val="21"/>
              </w:rPr>
              <w:t>QQ</w:t>
            </w:r>
            <w:r>
              <w:rPr>
                <w:rFonts w:ascii="微软雅黑" w:eastAsia="微软雅黑" w:hAnsi="微软雅黑" w:hint="eastAsia"/>
                <w:b/>
                <w:bCs/>
                <w:color w:val="000000"/>
                <w:szCs w:val="21"/>
              </w:rPr>
              <w:t>邮箱）</w:t>
            </w:r>
            <w:r>
              <w:rPr>
                <w:rFonts w:ascii="微软雅黑" w:eastAsia="微软雅黑" w:hAnsi="微软雅黑"/>
                <w:color w:val="000000"/>
                <w:szCs w:val="21"/>
              </w:rPr>
              <w:t xml:space="preserve"> </w:t>
            </w:r>
          </w:p>
        </w:tc>
      </w:tr>
      <w:tr w:rsidR="001F2EE8">
        <w:trPr>
          <w:trHeight w:val="409"/>
          <w:jc w:val="center"/>
        </w:trPr>
        <w:tc>
          <w:tcPr>
            <w:tcW w:w="1285" w:type="dxa"/>
            <w:tcBorders>
              <w:top w:val="single" w:sz="8" w:space="0" w:color="000000"/>
              <w:left w:val="single" w:sz="8" w:space="0" w:color="000000"/>
              <w:bottom w:val="single" w:sz="8" w:space="0" w:color="000000"/>
              <w:right w:val="single" w:sz="8" w:space="0" w:color="000000"/>
            </w:tcBorders>
            <w:vAlign w:val="center"/>
          </w:tcPr>
          <w:p w:rsidR="001F2EE8" w:rsidRDefault="001F2EE8">
            <w:pPr>
              <w:shd w:val="clear" w:color="auto" w:fill="F7F7F7"/>
              <w:spacing w:before="100" w:beforeAutospacing="1" w:after="100" w:afterAutospacing="1" w:line="340" w:lineRule="atLeast"/>
              <w:ind w:firstLine="315"/>
              <w:jc w:val="left"/>
              <w:rPr>
                <w:rFonts w:ascii="微软雅黑" w:eastAsia="微软雅黑" w:hAnsi="微软雅黑" w:cs="宋体"/>
                <w:color w:val="000000"/>
                <w:szCs w:val="21"/>
              </w:rPr>
            </w:pPr>
            <w:r>
              <w:rPr>
                <w:rFonts w:ascii="微软雅黑" w:eastAsia="微软雅黑" w:hAnsi="微软雅黑" w:cs="宋体" w:hint="eastAsia"/>
                <w:color w:val="000000"/>
                <w:szCs w:val="21"/>
              </w:rPr>
              <w:t>韩军</w:t>
            </w:r>
          </w:p>
        </w:tc>
        <w:tc>
          <w:tcPr>
            <w:tcW w:w="2369" w:type="dxa"/>
            <w:tcBorders>
              <w:top w:val="single" w:sz="8" w:space="0" w:color="000000"/>
              <w:left w:val="single" w:sz="8" w:space="0" w:color="000000"/>
              <w:bottom w:val="single" w:sz="8" w:space="0" w:color="000000"/>
              <w:right w:val="single" w:sz="8" w:space="0" w:color="000000"/>
            </w:tcBorders>
            <w:vAlign w:val="center"/>
          </w:tcPr>
          <w:p w:rsidR="001F2EE8" w:rsidRDefault="001F2EE8">
            <w:pPr>
              <w:shd w:val="clear" w:color="auto" w:fill="F7F7F7"/>
              <w:spacing w:before="100" w:beforeAutospacing="1" w:after="100" w:afterAutospacing="1" w:line="340" w:lineRule="atLeast"/>
              <w:ind w:firstLine="315"/>
              <w:rPr>
                <w:rFonts w:ascii="微软雅黑" w:eastAsia="微软雅黑" w:hAnsi="微软雅黑" w:cs="宋体"/>
                <w:color w:val="000000"/>
                <w:szCs w:val="21"/>
              </w:rPr>
            </w:pPr>
          </w:p>
        </w:tc>
        <w:tc>
          <w:tcPr>
            <w:tcW w:w="2156" w:type="dxa"/>
            <w:tcBorders>
              <w:top w:val="single" w:sz="8" w:space="0" w:color="000000"/>
              <w:left w:val="single" w:sz="8" w:space="0" w:color="000000"/>
              <w:bottom w:val="single" w:sz="8" w:space="0" w:color="000000"/>
              <w:right w:val="single" w:sz="8" w:space="0" w:color="000000"/>
            </w:tcBorders>
            <w:vAlign w:val="center"/>
          </w:tcPr>
          <w:p w:rsidR="001F2EE8" w:rsidRDefault="001F2EE8">
            <w:pPr>
              <w:shd w:val="clear" w:color="auto" w:fill="F7F7F7"/>
              <w:spacing w:before="100" w:beforeAutospacing="1" w:after="100" w:afterAutospacing="1" w:line="340" w:lineRule="atLeast"/>
              <w:ind w:firstLine="315"/>
              <w:rPr>
                <w:rFonts w:ascii="微软雅黑" w:eastAsia="微软雅黑" w:hAnsi="微软雅黑" w:cs="宋体"/>
                <w:color w:val="000000"/>
                <w:szCs w:val="21"/>
              </w:rPr>
            </w:pPr>
            <w:r>
              <w:rPr>
                <w:rFonts w:ascii="宋体" w:hAnsi="宋体" w:cs="宋体"/>
                <w:kern w:val="0"/>
                <w:sz w:val="24"/>
              </w:rPr>
              <w:t>15271858555</w:t>
            </w:r>
          </w:p>
        </w:tc>
        <w:tc>
          <w:tcPr>
            <w:tcW w:w="3280" w:type="dxa"/>
            <w:tcBorders>
              <w:top w:val="single" w:sz="8" w:space="0" w:color="000000"/>
              <w:left w:val="single" w:sz="8" w:space="0" w:color="000000"/>
              <w:bottom w:val="single" w:sz="8" w:space="0" w:color="000000"/>
              <w:right w:val="single" w:sz="8" w:space="0" w:color="000000"/>
            </w:tcBorders>
            <w:vAlign w:val="center"/>
          </w:tcPr>
          <w:p w:rsidR="001F2EE8" w:rsidRDefault="001F2EE8">
            <w:pPr>
              <w:shd w:val="clear" w:color="auto" w:fill="F7F7F7"/>
              <w:spacing w:before="100" w:beforeAutospacing="1" w:after="100" w:afterAutospacing="1" w:line="340" w:lineRule="atLeast"/>
              <w:ind w:firstLine="315"/>
              <w:rPr>
                <w:rFonts w:ascii="微软雅黑" w:eastAsia="微软雅黑" w:hAnsi="微软雅黑" w:cs="宋体"/>
                <w:color w:val="000000"/>
                <w:szCs w:val="21"/>
              </w:rPr>
            </w:pPr>
            <w:r>
              <w:rPr>
                <w:rFonts w:ascii="微软雅黑" w:eastAsia="微软雅黑" w:hAnsi="微软雅黑" w:cs="宋体"/>
                <w:color w:val="000000"/>
                <w:szCs w:val="21"/>
              </w:rPr>
              <w:t>470108992@qq.com</w:t>
            </w:r>
          </w:p>
        </w:tc>
      </w:tr>
      <w:tr w:rsidR="001F2EE8">
        <w:trPr>
          <w:trHeight w:val="409"/>
          <w:jc w:val="center"/>
        </w:trPr>
        <w:tc>
          <w:tcPr>
            <w:tcW w:w="1285" w:type="dxa"/>
            <w:tcBorders>
              <w:top w:val="single" w:sz="8" w:space="0" w:color="000000"/>
              <w:left w:val="single" w:sz="8" w:space="0" w:color="000000"/>
              <w:bottom w:val="single" w:sz="8" w:space="0" w:color="000000"/>
              <w:right w:val="single" w:sz="8" w:space="0" w:color="000000"/>
            </w:tcBorders>
            <w:vAlign w:val="center"/>
          </w:tcPr>
          <w:p w:rsidR="001F2EE8" w:rsidRPr="005D4A6D" w:rsidRDefault="001F2EE8">
            <w:pPr>
              <w:shd w:val="clear" w:color="auto" w:fill="F7F7F7"/>
              <w:spacing w:before="100" w:beforeAutospacing="1" w:after="100" w:afterAutospacing="1" w:line="340" w:lineRule="atLeast"/>
              <w:ind w:firstLine="315"/>
              <w:rPr>
                <w:rFonts w:ascii="微软雅黑" w:eastAsia="微软雅黑" w:hAnsi="微软雅黑" w:cs="宋体"/>
                <w:szCs w:val="21"/>
              </w:rPr>
            </w:pPr>
            <w:r w:rsidRPr="005D4A6D">
              <w:rPr>
                <w:rFonts w:ascii="微软雅黑" w:eastAsia="微软雅黑" w:hAnsi="微软雅黑" w:cs="宋体" w:hint="eastAsia"/>
                <w:szCs w:val="21"/>
              </w:rPr>
              <w:t>戴杰</w:t>
            </w:r>
          </w:p>
        </w:tc>
        <w:tc>
          <w:tcPr>
            <w:tcW w:w="2369" w:type="dxa"/>
            <w:tcBorders>
              <w:top w:val="single" w:sz="8" w:space="0" w:color="000000"/>
              <w:left w:val="single" w:sz="8" w:space="0" w:color="000000"/>
              <w:bottom w:val="single" w:sz="8" w:space="0" w:color="000000"/>
              <w:right w:val="single" w:sz="8" w:space="0" w:color="000000"/>
            </w:tcBorders>
            <w:vAlign w:val="center"/>
          </w:tcPr>
          <w:p w:rsidR="001F2EE8" w:rsidRPr="005D4A6D" w:rsidRDefault="001F2EE8">
            <w:pPr>
              <w:shd w:val="clear" w:color="auto" w:fill="F7F7F7"/>
              <w:spacing w:before="100" w:beforeAutospacing="1" w:after="100" w:afterAutospacing="1" w:line="340" w:lineRule="atLeast"/>
              <w:ind w:firstLine="315"/>
              <w:rPr>
                <w:rFonts w:ascii="微软雅黑" w:eastAsia="微软雅黑" w:hAnsi="微软雅黑" w:cs="宋体"/>
                <w:szCs w:val="21"/>
              </w:rPr>
            </w:pPr>
            <w:r w:rsidRPr="005D4A6D">
              <w:rPr>
                <w:rFonts w:ascii="微软雅黑" w:eastAsia="微软雅黑" w:hAnsi="微软雅黑" w:cs="宋体"/>
                <w:szCs w:val="21"/>
              </w:rPr>
              <w:t>0551-62756629</w:t>
            </w:r>
          </w:p>
        </w:tc>
        <w:tc>
          <w:tcPr>
            <w:tcW w:w="2156" w:type="dxa"/>
            <w:tcBorders>
              <w:top w:val="single" w:sz="8" w:space="0" w:color="000000"/>
              <w:left w:val="single" w:sz="8" w:space="0" w:color="000000"/>
              <w:bottom w:val="single" w:sz="8" w:space="0" w:color="000000"/>
              <w:right w:val="single" w:sz="8" w:space="0" w:color="000000"/>
            </w:tcBorders>
            <w:vAlign w:val="center"/>
          </w:tcPr>
          <w:p w:rsidR="001F2EE8" w:rsidRPr="005D4A6D" w:rsidRDefault="001F2EE8">
            <w:pPr>
              <w:shd w:val="clear" w:color="auto" w:fill="F7F7F7"/>
              <w:spacing w:before="100" w:beforeAutospacing="1" w:after="100" w:afterAutospacing="1" w:line="340" w:lineRule="atLeast"/>
              <w:ind w:firstLine="315"/>
              <w:rPr>
                <w:rFonts w:ascii="微软雅黑" w:eastAsia="微软雅黑" w:hAnsi="微软雅黑" w:cs="宋体"/>
                <w:szCs w:val="21"/>
              </w:rPr>
            </w:pPr>
            <w:r w:rsidRPr="005D4A6D">
              <w:rPr>
                <w:rFonts w:ascii="微软雅黑" w:eastAsia="微软雅黑" w:hAnsi="微软雅黑" w:cs="宋体"/>
                <w:szCs w:val="21"/>
              </w:rPr>
              <w:t>13075596868</w:t>
            </w:r>
          </w:p>
        </w:tc>
        <w:tc>
          <w:tcPr>
            <w:tcW w:w="3280" w:type="dxa"/>
            <w:tcBorders>
              <w:top w:val="single" w:sz="8" w:space="0" w:color="000000"/>
              <w:left w:val="single" w:sz="8" w:space="0" w:color="000000"/>
              <w:bottom w:val="single" w:sz="8" w:space="0" w:color="000000"/>
              <w:right w:val="single" w:sz="8" w:space="0" w:color="000000"/>
            </w:tcBorders>
            <w:vAlign w:val="center"/>
          </w:tcPr>
          <w:p w:rsidR="001F2EE8" w:rsidRPr="005D4A6D" w:rsidRDefault="001F2EE8">
            <w:pPr>
              <w:shd w:val="clear" w:color="auto" w:fill="F7F7F7"/>
              <w:spacing w:before="100" w:beforeAutospacing="1" w:after="100" w:afterAutospacing="1" w:line="340" w:lineRule="atLeast"/>
              <w:ind w:firstLine="315"/>
              <w:rPr>
                <w:rFonts w:ascii="微软雅黑" w:eastAsia="微软雅黑" w:hAnsi="微软雅黑" w:cs="宋体"/>
                <w:szCs w:val="21"/>
              </w:rPr>
            </w:pPr>
            <w:r w:rsidRPr="005D4A6D">
              <w:rPr>
                <w:rFonts w:ascii="微软雅黑" w:eastAsia="微软雅黑" w:hAnsi="微软雅黑" w:cs="宋体"/>
                <w:szCs w:val="21"/>
              </w:rPr>
              <w:t>270700174@qq.com</w:t>
            </w:r>
          </w:p>
        </w:tc>
      </w:tr>
    </w:tbl>
    <w:p w:rsidR="001F2EE8" w:rsidRDefault="001F2EE8" w:rsidP="005D4A6D">
      <w:pPr>
        <w:ind w:left="780"/>
        <w:jc w:val="left"/>
        <w:rPr>
          <w:rFonts w:ascii="微软雅黑" w:eastAsia="微软雅黑" w:hAnsi="微软雅黑" w:cs="Arial"/>
          <w:color w:val="000000"/>
          <w:sz w:val="24"/>
          <w:szCs w:val="24"/>
        </w:rPr>
      </w:pPr>
      <w:r>
        <w:rPr>
          <w:rFonts w:ascii="微软雅黑" w:eastAsia="微软雅黑" w:hAnsi="微软雅黑" w:cs="Arial"/>
          <w:b/>
          <w:color w:val="000000"/>
          <w:sz w:val="28"/>
          <w:szCs w:val="28"/>
        </w:rPr>
        <w:t xml:space="preserve">                         </w:t>
      </w:r>
    </w:p>
    <w:p w:rsidR="001F2EE8" w:rsidRDefault="001F2EE8">
      <w:pPr>
        <w:jc w:val="right"/>
        <w:rPr>
          <w:rFonts w:ascii="微软雅黑" w:eastAsia="微软雅黑" w:hAnsi="微软雅黑" w:cs="Arial"/>
          <w:color w:val="000000"/>
          <w:sz w:val="24"/>
          <w:szCs w:val="24"/>
        </w:rPr>
      </w:pPr>
      <w:r>
        <w:rPr>
          <w:rFonts w:ascii="微软雅黑" w:eastAsia="微软雅黑" w:hAnsi="微软雅黑" w:cs="Arial"/>
          <w:color w:val="000000"/>
          <w:sz w:val="24"/>
          <w:szCs w:val="24"/>
        </w:rPr>
        <w:t xml:space="preserve">                                     </w:t>
      </w:r>
      <w:r>
        <w:rPr>
          <w:rFonts w:ascii="微软雅黑" w:eastAsia="微软雅黑" w:hAnsi="微软雅黑" w:cs="Arial" w:hint="eastAsia"/>
          <w:color w:val="000000"/>
          <w:sz w:val="24"/>
          <w:szCs w:val="24"/>
        </w:rPr>
        <w:t>北京触控未来科技有限公司</w:t>
      </w:r>
    </w:p>
    <w:p w:rsidR="001F2EE8" w:rsidRPr="00277494" w:rsidRDefault="001F2EE8" w:rsidP="00277494">
      <w:pPr>
        <w:ind w:right="360"/>
        <w:jc w:val="right"/>
        <w:rPr>
          <w:rFonts w:ascii="微软雅黑" w:eastAsia="微软雅黑" w:hAnsi="微软雅黑" w:cs="Arial"/>
          <w:sz w:val="24"/>
          <w:szCs w:val="24"/>
        </w:rPr>
      </w:pPr>
      <w:r w:rsidRPr="00277494">
        <w:rPr>
          <w:rFonts w:ascii="微软雅黑" w:eastAsia="微软雅黑" w:hAnsi="微软雅黑" w:cs="Arial" w:hint="eastAsia"/>
          <w:sz w:val="24"/>
          <w:szCs w:val="24"/>
        </w:rPr>
        <w:t>合肥科技职业学院</w:t>
      </w:r>
    </w:p>
    <w:p w:rsidR="001F2EE8" w:rsidRDefault="001F2EE8">
      <w:pPr>
        <w:wordWrap w:val="0"/>
        <w:jc w:val="right"/>
        <w:rPr>
          <w:rFonts w:ascii="微软雅黑" w:eastAsia="微软雅黑" w:hAnsi="微软雅黑" w:cs="Arial"/>
          <w:color w:val="000000"/>
          <w:sz w:val="24"/>
          <w:szCs w:val="24"/>
        </w:rPr>
      </w:pPr>
      <w:smartTag w:uri="urn:schemas-microsoft-com:office:smarttags" w:element="chsdate">
        <w:smartTagPr>
          <w:attr w:name="IsROCDate" w:val="False"/>
          <w:attr w:name="IsLunarDate" w:val="False"/>
          <w:attr w:name="Day" w:val="6"/>
          <w:attr w:name="Month" w:val="6"/>
          <w:attr w:name="Year" w:val="2016"/>
        </w:smartTagPr>
        <w:r>
          <w:rPr>
            <w:rFonts w:ascii="微软雅黑" w:eastAsia="微软雅黑" w:hAnsi="微软雅黑" w:cs="Arial"/>
            <w:color w:val="000000"/>
            <w:sz w:val="24"/>
            <w:szCs w:val="24"/>
          </w:rPr>
          <w:t>2016</w:t>
        </w:r>
        <w:r>
          <w:rPr>
            <w:rFonts w:ascii="微软雅黑" w:eastAsia="微软雅黑" w:hAnsi="微软雅黑" w:cs="Arial" w:hint="eastAsia"/>
            <w:color w:val="000000"/>
            <w:sz w:val="24"/>
            <w:szCs w:val="24"/>
          </w:rPr>
          <w:t>年</w:t>
        </w:r>
        <w:r>
          <w:rPr>
            <w:rFonts w:ascii="微软雅黑" w:eastAsia="微软雅黑" w:hAnsi="微软雅黑" w:cs="Arial"/>
            <w:color w:val="000000"/>
            <w:sz w:val="24"/>
            <w:szCs w:val="24"/>
          </w:rPr>
          <w:t xml:space="preserve">6 </w:t>
        </w:r>
        <w:r>
          <w:rPr>
            <w:rFonts w:ascii="微软雅黑" w:eastAsia="微软雅黑" w:hAnsi="微软雅黑" w:cs="Arial" w:hint="eastAsia"/>
            <w:color w:val="000000"/>
            <w:sz w:val="24"/>
            <w:szCs w:val="24"/>
          </w:rPr>
          <w:t>月</w:t>
        </w:r>
        <w:r>
          <w:rPr>
            <w:rFonts w:ascii="微软雅黑" w:eastAsia="微软雅黑" w:hAnsi="微软雅黑" w:cs="Arial"/>
            <w:color w:val="000000"/>
            <w:sz w:val="24"/>
            <w:szCs w:val="24"/>
          </w:rPr>
          <w:t xml:space="preserve"> </w:t>
        </w:r>
      </w:smartTag>
      <w:r>
        <w:rPr>
          <w:rFonts w:ascii="微软雅黑" w:eastAsia="微软雅黑" w:hAnsi="微软雅黑" w:cs="Arial"/>
          <w:color w:val="000000"/>
          <w:sz w:val="24"/>
          <w:szCs w:val="24"/>
        </w:rPr>
        <w:t xml:space="preserve">6  </w:t>
      </w:r>
      <w:r>
        <w:rPr>
          <w:rFonts w:ascii="微软雅黑" w:eastAsia="微软雅黑" w:hAnsi="微软雅黑" w:cs="Arial" w:hint="eastAsia"/>
          <w:color w:val="000000"/>
          <w:sz w:val="24"/>
          <w:szCs w:val="24"/>
        </w:rPr>
        <w:t>日</w:t>
      </w:r>
    </w:p>
    <w:p w:rsidR="001F2EE8" w:rsidRDefault="001F2EE8">
      <w:pPr>
        <w:pStyle w:val="NormalWeb"/>
        <w:shd w:val="clear" w:color="auto" w:fill="F7F7FC"/>
        <w:rPr>
          <w:rFonts w:ascii="黑体" w:eastAsia="黑体" w:hAnsi="微软雅黑"/>
          <w:color w:val="000000"/>
          <w:sz w:val="21"/>
          <w:szCs w:val="21"/>
        </w:rPr>
      </w:pPr>
      <w:r>
        <w:rPr>
          <w:rFonts w:ascii="黑体" w:eastAsia="黑体" w:hAnsi="微软雅黑" w:hint="eastAsia"/>
          <w:color w:val="000000"/>
          <w:sz w:val="21"/>
          <w:szCs w:val="21"/>
        </w:rPr>
        <w:t>附件</w:t>
      </w:r>
      <w:r>
        <w:rPr>
          <w:rFonts w:ascii="黑体" w:eastAsia="黑体" w:hAnsi="微软雅黑"/>
          <w:color w:val="000000"/>
          <w:sz w:val="21"/>
          <w:szCs w:val="21"/>
        </w:rPr>
        <w:t>1</w:t>
      </w:r>
      <w:r>
        <w:rPr>
          <w:rFonts w:ascii="黑体" w:eastAsia="黑体" w:hAnsi="微软雅黑" w:hint="eastAsia"/>
          <w:color w:val="000000"/>
          <w:sz w:val="21"/>
          <w:szCs w:val="21"/>
        </w:rPr>
        <w:t>、培训推荐表</w:t>
      </w:r>
    </w:p>
    <w:p w:rsidR="001F2EE8" w:rsidRDefault="001F2EE8">
      <w:pPr>
        <w:pStyle w:val="NormalWeb"/>
        <w:shd w:val="clear" w:color="auto" w:fill="F7F7FC"/>
        <w:jc w:val="center"/>
        <w:rPr>
          <w:rFonts w:ascii="微软雅黑" w:eastAsia="微软雅黑" w:hAnsi="微软雅黑"/>
          <w:color w:val="000000"/>
          <w:sz w:val="18"/>
          <w:szCs w:val="18"/>
        </w:rPr>
      </w:pPr>
      <w:r>
        <w:rPr>
          <w:rFonts w:ascii="黑体" w:eastAsia="黑体" w:hAnsi="微软雅黑" w:hint="eastAsia"/>
          <w:color w:val="000000"/>
          <w:sz w:val="21"/>
          <w:szCs w:val="21"/>
        </w:rPr>
        <w:t>高职高专教育骨干教师培训推荐表</w:t>
      </w:r>
    </w:p>
    <w:tbl>
      <w:tblPr>
        <w:tblW w:w="0" w:type="auto"/>
        <w:jc w:val="center"/>
        <w:tblLayout w:type="fixed"/>
        <w:tblCellMar>
          <w:left w:w="0" w:type="dxa"/>
          <w:right w:w="0" w:type="dxa"/>
        </w:tblCellMar>
        <w:tblLook w:val="0000"/>
      </w:tblPr>
      <w:tblGrid>
        <w:gridCol w:w="1698"/>
        <w:gridCol w:w="1295"/>
        <w:gridCol w:w="258"/>
        <w:gridCol w:w="813"/>
        <w:gridCol w:w="247"/>
        <w:gridCol w:w="465"/>
        <w:gridCol w:w="799"/>
        <w:gridCol w:w="158"/>
        <w:gridCol w:w="201"/>
        <w:gridCol w:w="258"/>
        <w:gridCol w:w="287"/>
        <w:gridCol w:w="971"/>
        <w:gridCol w:w="876"/>
      </w:tblGrid>
      <w:tr w:rsidR="001F2EE8">
        <w:trPr>
          <w:jc w:val="center"/>
        </w:trPr>
        <w:tc>
          <w:tcPr>
            <w:tcW w:w="1698" w:type="dxa"/>
            <w:tcBorders>
              <w:top w:val="single" w:sz="8" w:space="0" w:color="auto"/>
              <w:left w:val="single" w:sz="8" w:space="0" w:color="auto"/>
              <w:bottom w:val="single" w:sz="8" w:space="0" w:color="auto"/>
              <w:right w:val="single" w:sz="8" w:space="0" w:color="auto"/>
            </w:tcBorders>
            <w:vAlign w:val="center"/>
          </w:tcPr>
          <w:p w:rsidR="001F2EE8" w:rsidRDefault="001F2EE8">
            <w:pPr>
              <w:pStyle w:val="NormalWeb"/>
              <w:jc w:val="center"/>
              <w:rPr>
                <w:rFonts w:ascii="微软雅黑" w:eastAsia="微软雅黑" w:hAnsi="微软雅黑"/>
                <w:color w:val="000000"/>
                <w:sz w:val="18"/>
                <w:szCs w:val="18"/>
              </w:rPr>
            </w:pPr>
            <w:r>
              <w:rPr>
                <w:rFonts w:ascii="仿宋" w:eastAsia="仿宋" w:hAnsi="微软雅黑" w:hint="eastAsia"/>
                <w:color w:val="000000"/>
                <w:sz w:val="21"/>
                <w:szCs w:val="21"/>
              </w:rPr>
              <w:t>教师姓名</w:t>
            </w:r>
            <w:r>
              <w:rPr>
                <w:rFonts w:ascii="微软雅黑" w:eastAsia="微软雅黑" w:hAnsi="微软雅黑"/>
                <w:color w:val="000000"/>
                <w:sz w:val="18"/>
                <w:szCs w:val="18"/>
              </w:rPr>
              <w:t xml:space="preserve"> </w:t>
            </w:r>
          </w:p>
        </w:tc>
        <w:tc>
          <w:tcPr>
            <w:tcW w:w="1553" w:type="dxa"/>
            <w:gridSpan w:val="2"/>
            <w:tcBorders>
              <w:top w:val="single" w:sz="8" w:space="0" w:color="auto"/>
              <w:left w:val="single" w:sz="8" w:space="0" w:color="auto"/>
              <w:bottom w:val="single" w:sz="8" w:space="0" w:color="auto"/>
              <w:right w:val="single" w:sz="8" w:space="0" w:color="auto"/>
            </w:tcBorders>
            <w:vAlign w:val="center"/>
          </w:tcPr>
          <w:p w:rsidR="001F2EE8" w:rsidRDefault="001F2EE8">
            <w:pPr>
              <w:rPr>
                <w:rFonts w:ascii="微软雅黑" w:eastAsia="微软雅黑" w:hAnsi="微软雅黑" w:cs="宋体"/>
                <w:color w:val="000000"/>
                <w:sz w:val="18"/>
                <w:szCs w:val="18"/>
              </w:rPr>
            </w:pPr>
          </w:p>
        </w:tc>
        <w:tc>
          <w:tcPr>
            <w:tcW w:w="813" w:type="dxa"/>
            <w:tcBorders>
              <w:top w:val="single" w:sz="8" w:space="0" w:color="auto"/>
              <w:left w:val="single" w:sz="8" w:space="0" w:color="auto"/>
              <w:bottom w:val="single" w:sz="8" w:space="0" w:color="auto"/>
              <w:right w:val="single" w:sz="8" w:space="0" w:color="auto"/>
            </w:tcBorders>
            <w:vAlign w:val="center"/>
          </w:tcPr>
          <w:p w:rsidR="001F2EE8" w:rsidRDefault="001F2EE8">
            <w:pPr>
              <w:pStyle w:val="NormalWeb"/>
              <w:jc w:val="center"/>
              <w:rPr>
                <w:rFonts w:ascii="微软雅黑" w:eastAsia="微软雅黑" w:hAnsi="微软雅黑"/>
                <w:color w:val="000000"/>
                <w:sz w:val="18"/>
                <w:szCs w:val="18"/>
              </w:rPr>
            </w:pPr>
            <w:r>
              <w:rPr>
                <w:rFonts w:ascii="仿宋" w:eastAsia="仿宋" w:hAnsi="微软雅黑" w:hint="eastAsia"/>
                <w:color w:val="000000"/>
                <w:sz w:val="21"/>
                <w:szCs w:val="21"/>
              </w:rPr>
              <w:t>性别</w:t>
            </w:r>
            <w:r>
              <w:rPr>
                <w:rFonts w:ascii="微软雅黑" w:eastAsia="微软雅黑" w:hAnsi="微软雅黑"/>
                <w:color w:val="000000"/>
                <w:sz w:val="18"/>
                <w:szCs w:val="18"/>
              </w:rPr>
              <w:t xml:space="preserve"> </w:t>
            </w:r>
          </w:p>
        </w:tc>
        <w:tc>
          <w:tcPr>
            <w:tcW w:w="712" w:type="dxa"/>
            <w:gridSpan w:val="2"/>
            <w:tcBorders>
              <w:top w:val="single" w:sz="8" w:space="0" w:color="auto"/>
              <w:left w:val="single" w:sz="8" w:space="0" w:color="auto"/>
              <w:bottom w:val="single" w:sz="8" w:space="0" w:color="auto"/>
              <w:right w:val="single" w:sz="8" w:space="0" w:color="auto"/>
            </w:tcBorders>
            <w:vAlign w:val="center"/>
          </w:tcPr>
          <w:p w:rsidR="001F2EE8" w:rsidRDefault="001F2EE8">
            <w:pPr>
              <w:rPr>
                <w:rFonts w:ascii="微软雅黑" w:eastAsia="微软雅黑" w:hAnsi="微软雅黑" w:cs="宋体"/>
                <w:color w:val="000000"/>
                <w:sz w:val="18"/>
                <w:szCs w:val="18"/>
              </w:rPr>
            </w:pPr>
          </w:p>
        </w:tc>
        <w:tc>
          <w:tcPr>
            <w:tcW w:w="1416" w:type="dxa"/>
            <w:gridSpan w:val="4"/>
            <w:tcBorders>
              <w:top w:val="single" w:sz="8" w:space="0" w:color="auto"/>
              <w:left w:val="single" w:sz="8" w:space="0" w:color="auto"/>
              <w:bottom w:val="single" w:sz="8" w:space="0" w:color="auto"/>
              <w:right w:val="single" w:sz="8" w:space="0" w:color="auto"/>
            </w:tcBorders>
            <w:vAlign w:val="center"/>
          </w:tcPr>
          <w:p w:rsidR="001F2EE8" w:rsidRDefault="001F2EE8">
            <w:pPr>
              <w:pStyle w:val="NormalWeb"/>
              <w:jc w:val="center"/>
              <w:rPr>
                <w:rFonts w:ascii="微软雅黑" w:eastAsia="微软雅黑" w:hAnsi="微软雅黑"/>
                <w:color w:val="000000"/>
                <w:sz w:val="18"/>
                <w:szCs w:val="18"/>
              </w:rPr>
            </w:pPr>
            <w:r>
              <w:rPr>
                <w:rFonts w:ascii="仿宋" w:eastAsia="仿宋" w:hAnsi="微软雅黑" w:hint="eastAsia"/>
                <w:color w:val="000000"/>
                <w:sz w:val="21"/>
                <w:szCs w:val="21"/>
              </w:rPr>
              <w:t>出生年月</w:t>
            </w:r>
            <w:r>
              <w:rPr>
                <w:rFonts w:ascii="微软雅黑" w:eastAsia="微软雅黑" w:hAnsi="微软雅黑"/>
                <w:color w:val="000000"/>
                <w:sz w:val="18"/>
                <w:szCs w:val="18"/>
              </w:rPr>
              <w:t xml:space="preserve"> </w:t>
            </w:r>
          </w:p>
        </w:tc>
        <w:tc>
          <w:tcPr>
            <w:tcW w:w="2134" w:type="dxa"/>
            <w:gridSpan w:val="3"/>
            <w:tcBorders>
              <w:top w:val="single" w:sz="8" w:space="0" w:color="auto"/>
              <w:left w:val="single" w:sz="8" w:space="0" w:color="auto"/>
              <w:bottom w:val="single" w:sz="8" w:space="0" w:color="auto"/>
              <w:right w:val="single" w:sz="8" w:space="0" w:color="auto"/>
            </w:tcBorders>
            <w:vAlign w:val="center"/>
          </w:tcPr>
          <w:p w:rsidR="001F2EE8" w:rsidRDefault="001F2EE8">
            <w:pPr>
              <w:rPr>
                <w:rFonts w:ascii="微软雅黑" w:eastAsia="微软雅黑" w:hAnsi="微软雅黑" w:cs="宋体"/>
                <w:color w:val="000000"/>
                <w:sz w:val="18"/>
                <w:szCs w:val="18"/>
              </w:rPr>
            </w:pPr>
          </w:p>
        </w:tc>
      </w:tr>
      <w:tr w:rsidR="001F2EE8">
        <w:trPr>
          <w:jc w:val="center"/>
        </w:trPr>
        <w:tc>
          <w:tcPr>
            <w:tcW w:w="1698" w:type="dxa"/>
            <w:tcBorders>
              <w:top w:val="single" w:sz="8" w:space="0" w:color="auto"/>
              <w:left w:val="single" w:sz="8" w:space="0" w:color="auto"/>
              <w:bottom w:val="single" w:sz="8" w:space="0" w:color="auto"/>
              <w:right w:val="single" w:sz="8" w:space="0" w:color="auto"/>
            </w:tcBorders>
            <w:vAlign w:val="center"/>
          </w:tcPr>
          <w:p w:rsidR="001F2EE8" w:rsidRDefault="001F2EE8">
            <w:pPr>
              <w:pStyle w:val="NormalWeb"/>
              <w:jc w:val="center"/>
              <w:rPr>
                <w:rFonts w:ascii="微软雅黑" w:eastAsia="微软雅黑" w:hAnsi="微软雅黑"/>
                <w:color w:val="000000"/>
                <w:sz w:val="18"/>
                <w:szCs w:val="18"/>
              </w:rPr>
            </w:pPr>
            <w:r>
              <w:rPr>
                <w:rFonts w:ascii="仿宋" w:eastAsia="仿宋" w:hAnsi="微软雅黑" w:hint="eastAsia"/>
                <w:color w:val="000000"/>
                <w:sz w:val="21"/>
                <w:szCs w:val="21"/>
              </w:rPr>
              <w:t>技术及行政职务</w:t>
            </w:r>
            <w:r>
              <w:rPr>
                <w:rFonts w:ascii="微软雅黑" w:eastAsia="微软雅黑" w:hAnsi="微软雅黑"/>
                <w:color w:val="000000"/>
                <w:sz w:val="18"/>
                <w:szCs w:val="18"/>
              </w:rPr>
              <w:t xml:space="preserve"> </w:t>
            </w:r>
          </w:p>
        </w:tc>
        <w:tc>
          <w:tcPr>
            <w:tcW w:w="2366" w:type="dxa"/>
            <w:gridSpan w:val="3"/>
            <w:tcBorders>
              <w:top w:val="single" w:sz="8" w:space="0" w:color="auto"/>
              <w:left w:val="single" w:sz="8" w:space="0" w:color="auto"/>
              <w:bottom w:val="single" w:sz="8" w:space="0" w:color="auto"/>
              <w:right w:val="single" w:sz="8" w:space="0" w:color="auto"/>
            </w:tcBorders>
            <w:vAlign w:val="center"/>
          </w:tcPr>
          <w:p w:rsidR="001F2EE8" w:rsidRDefault="001F2EE8">
            <w:pPr>
              <w:rPr>
                <w:rFonts w:ascii="微软雅黑" w:eastAsia="微软雅黑" w:hAnsi="微软雅黑" w:cs="宋体"/>
                <w:color w:val="000000"/>
                <w:sz w:val="18"/>
                <w:szCs w:val="18"/>
              </w:rPr>
            </w:pPr>
          </w:p>
        </w:tc>
        <w:tc>
          <w:tcPr>
            <w:tcW w:w="1669" w:type="dxa"/>
            <w:gridSpan w:val="4"/>
            <w:tcBorders>
              <w:top w:val="single" w:sz="8" w:space="0" w:color="auto"/>
              <w:left w:val="single" w:sz="8" w:space="0" w:color="auto"/>
              <w:bottom w:val="single" w:sz="8" w:space="0" w:color="auto"/>
              <w:right w:val="single" w:sz="8" w:space="0" w:color="auto"/>
            </w:tcBorders>
            <w:vAlign w:val="center"/>
          </w:tcPr>
          <w:p w:rsidR="001F2EE8" w:rsidRDefault="001F2EE8">
            <w:pPr>
              <w:pStyle w:val="NormalWeb"/>
              <w:jc w:val="center"/>
              <w:rPr>
                <w:rFonts w:ascii="微软雅黑" w:eastAsia="微软雅黑" w:hAnsi="微软雅黑"/>
                <w:color w:val="000000"/>
                <w:sz w:val="18"/>
                <w:szCs w:val="18"/>
              </w:rPr>
            </w:pPr>
            <w:r>
              <w:rPr>
                <w:rFonts w:ascii="仿宋" w:eastAsia="仿宋" w:hAnsi="微软雅黑" w:hint="eastAsia"/>
                <w:color w:val="000000"/>
                <w:sz w:val="21"/>
                <w:szCs w:val="21"/>
              </w:rPr>
              <w:t>职业资格证书</w:t>
            </w:r>
            <w:r>
              <w:rPr>
                <w:rFonts w:ascii="微软雅黑" w:eastAsia="微软雅黑" w:hAnsi="微软雅黑"/>
                <w:color w:val="000000"/>
                <w:sz w:val="18"/>
                <w:szCs w:val="18"/>
              </w:rPr>
              <w:t xml:space="preserve"> </w:t>
            </w:r>
          </w:p>
        </w:tc>
        <w:tc>
          <w:tcPr>
            <w:tcW w:w="2593" w:type="dxa"/>
            <w:gridSpan w:val="5"/>
            <w:tcBorders>
              <w:top w:val="single" w:sz="8" w:space="0" w:color="auto"/>
              <w:left w:val="single" w:sz="8" w:space="0" w:color="auto"/>
              <w:bottom w:val="single" w:sz="8" w:space="0" w:color="auto"/>
              <w:right w:val="single" w:sz="8" w:space="0" w:color="auto"/>
            </w:tcBorders>
            <w:vAlign w:val="center"/>
          </w:tcPr>
          <w:p w:rsidR="001F2EE8" w:rsidRDefault="001F2EE8">
            <w:pPr>
              <w:rPr>
                <w:rFonts w:ascii="微软雅黑" w:eastAsia="微软雅黑" w:hAnsi="微软雅黑" w:cs="宋体"/>
                <w:color w:val="000000"/>
                <w:sz w:val="18"/>
                <w:szCs w:val="18"/>
              </w:rPr>
            </w:pPr>
          </w:p>
        </w:tc>
      </w:tr>
      <w:tr w:rsidR="001F2EE8">
        <w:trPr>
          <w:jc w:val="center"/>
        </w:trPr>
        <w:tc>
          <w:tcPr>
            <w:tcW w:w="1698" w:type="dxa"/>
            <w:tcBorders>
              <w:top w:val="single" w:sz="8" w:space="0" w:color="auto"/>
              <w:left w:val="single" w:sz="8" w:space="0" w:color="auto"/>
              <w:bottom w:val="single" w:sz="8" w:space="0" w:color="auto"/>
              <w:right w:val="single" w:sz="8" w:space="0" w:color="auto"/>
            </w:tcBorders>
            <w:vAlign w:val="center"/>
          </w:tcPr>
          <w:p w:rsidR="001F2EE8" w:rsidRDefault="001F2EE8">
            <w:pPr>
              <w:pStyle w:val="NormalWeb"/>
              <w:jc w:val="center"/>
              <w:rPr>
                <w:rFonts w:ascii="微软雅黑" w:eastAsia="微软雅黑" w:hAnsi="微软雅黑"/>
                <w:color w:val="000000"/>
                <w:sz w:val="18"/>
                <w:szCs w:val="18"/>
              </w:rPr>
            </w:pPr>
            <w:r>
              <w:rPr>
                <w:rFonts w:ascii="仿宋" w:eastAsia="仿宋" w:hAnsi="微软雅黑"/>
                <w:color w:val="000000"/>
                <w:sz w:val="21"/>
                <w:szCs w:val="21"/>
              </w:rPr>
              <w:t>E-MAIL</w:t>
            </w:r>
            <w:r>
              <w:rPr>
                <w:rFonts w:ascii="微软雅黑" w:eastAsia="微软雅黑" w:hAnsi="微软雅黑"/>
                <w:color w:val="000000"/>
                <w:sz w:val="18"/>
                <w:szCs w:val="18"/>
              </w:rPr>
              <w:t xml:space="preserve"> </w:t>
            </w:r>
          </w:p>
        </w:tc>
        <w:tc>
          <w:tcPr>
            <w:tcW w:w="2366" w:type="dxa"/>
            <w:gridSpan w:val="3"/>
            <w:tcBorders>
              <w:top w:val="single" w:sz="8" w:space="0" w:color="auto"/>
              <w:left w:val="single" w:sz="8" w:space="0" w:color="auto"/>
              <w:bottom w:val="single" w:sz="8" w:space="0" w:color="auto"/>
              <w:right w:val="single" w:sz="8" w:space="0" w:color="auto"/>
            </w:tcBorders>
            <w:vAlign w:val="center"/>
          </w:tcPr>
          <w:p w:rsidR="001F2EE8" w:rsidRDefault="001F2EE8">
            <w:pPr>
              <w:rPr>
                <w:rFonts w:ascii="微软雅黑" w:eastAsia="微软雅黑" w:hAnsi="微软雅黑" w:cs="宋体"/>
                <w:color w:val="000000"/>
                <w:sz w:val="18"/>
                <w:szCs w:val="18"/>
              </w:rPr>
            </w:pPr>
          </w:p>
        </w:tc>
        <w:tc>
          <w:tcPr>
            <w:tcW w:w="1669" w:type="dxa"/>
            <w:gridSpan w:val="4"/>
            <w:tcBorders>
              <w:top w:val="single" w:sz="8" w:space="0" w:color="auto"/>
              <w:left w:val="single" w:sz="8" w:space="0" w:color="auto"/>
              <w:bottom w:val="single" w:sz="8" w:space="0" w:color="auto"/>
              <w:right w:val="single" w:sz="8" w:space="0" w:color="auto"/>
            </w:tcBorders>
            <w:vAlign w:val="center"/>
          </w:tcPr>
          <w:p w:rsidR="001F2EE8" w:rsidRDefault="001F2EE8">
            <w:pPr>
              <w:pStyle w:val="NormalWeb"/>
              <w:jc w:val="center"/>
              <w:rPr>
                <w:rFonts w:ascii="微软雅黑" w:eastAsia="微软雅黑" w:hAnsi="微软雅黑"/>
                <w:color w:val="000000"/>
                <w:sz w:val="18"/>
                <w:szCs w:val="18"/>
              </w:rPr>
            </w:pPr>
            <w:r>
              <w:rPr>
                <w:rFonts w:ascii="仿宋" w:eastAsia="仿宋" w:hAnsi="微软雅黑" w:hint="eastAsia"/>
                <w:color w:val="000000"/>
                <w:sz w:val="21"/>
                <w:szCs w:val="21"/>
              </w:rPr>
              <w:t>联系电话</w:t>
            </w:r>
            <w:r>
              <w:rPr>
                <w:rFonts w:ascii="微软雅黑" w:eastAsia="微软雅黑" w:hAnsi="微软雅黑"/>
                <w:color w:val="000000"/>
                <w:sz w:val="18"/>
                <w:szCs w:val="18"/>
              </w:rPr>
              <w:t xml:space="preserve"> </w:t>
            </w:r>
          </w:p>
        </w:tc>
        <w:tc>
          <w:tcPr>
            <w:tcW w:w="2593" w:type="dxa"/>
            <w:gridSpan w:val="5"/>
            <w:tcBorders>
              <w:top w:val="single" w:sz="8" w:space="0" w:color="auto"/>
              <w:left w:val="single" w:sz="8" w:space="0" w:color="auto"/>
              <w:bottom w:val="single" w:sz="8" w:space="0" w:color="auto"/>
              <w:right w:val="single" w:sz="8" w:space="0" w:color="auto"/>
            </w:tcBorders>
            <w:vAlign w:val="center"/>
          </w:tcPr>
          <w:p w:rsidR="001F2EE8" w:rsidRDefault="001F2EE8">
            <w:pPr>
              <w:rPr>
                <w:rFonts w:ascii="微软雅黑" w:eastAsia="微软雅黑" w:hAnsi="微软雅黑" w:cs="宋体"/>
                <w:color w:val="000000"/>
                <w:sz w:val="18"/>
                <w:szCs w:val="18"/>
              </w:rPr>
            </w:pPr>
          </w:p>
        </w:tc>
      </w:tr>
      <w:tr w:rsidR="001F2EE8">
        <w:trPr>
          <w:jc w:val="center"/>
        </w:trPr>
        <w:tc>
          <w:tcPr>
            <w:tcW w:w="1698" w:type="dxa"/>
            <w:tcBorders>
              <w:top w:val="single" w:sz="8" w:space="0" w:color="auto"/>
              <w:left w:val="single" w:sz="8" w:space="0" w:color="auto"/>
              <w:bottom w:val="single" w:sz="8" w:space="0" w:color="auto"/>
              <w:right w:val="single" w:sz="8" w:space="0" w:color="auto"/>
            </w:tcBorders>
            <w:vAlign w:val="center"/>
          </w:tcPr>
          <w:p w:rsidR="001F2EE8" w:rsidRDefault="001F2EE8">
            <w:pPr>
              <w:pStyle w:val="NormalWeb"/>
              <w:jc w:val="center"/>
              <w:rPr>
                <w:rFonts w:ascii="微软雅黑" w:eastAsia="微软雅黑" w:hAnsi="微软雅黑"/>
                <w:color w:val="000000"/>
                <w:sz w:val="18"/>
                <w:szCs w:val="18"/>
              </w:rPr>
            </w:pPr>
            <w:r>
              <w:rPr>
                <w:rFonts w:ascii="仿宋" w:eastAsia="仿宋" w:hAnsi="微软雅黑" w:hint="eastAsia"/>
                <w:color w:val="000000"/>
                <w:sz w:val="21"/>
                <w:szCs w:val="21"/>
              </w:rPr>
              <w:t>工作单位及部门</w:t>
            </w:r>
            <w:r>
              <w:rPr>
                <w:rFonts w:ascii="微软雅黑" w:eastAsia="微软雅黑" w:hAnsi="微软雅黑"/>
                <w:color w:val="000000"/>
                <w:sz w:val="18"/>
                <w:szCs w:val="18"/>
              </w:rPr>
              <w:t xml:space="preserve"> </w:t>
            </w:r>
          </w:p>
        </w:tc>
        <w:tc>
          <w:tcPr>
            <w:tcW w:w="2366" w:type="dxa"/>
            <w:gridSpan w:val="3"/>
            <w:tcBorders>
              <w:top w:val="single" w:sz="8" w:space="0" w:color="auto"/>
              <w:left w:val="single" w:sz="8" w:space="0" w:color="auto"/>
              <w:bottom w:val="single" w:sz="8" w:space="0" w:color="auto"/>
              <w:right w:val="single" w:sz="8" w:space="0" w:color="auto"/>
            </w:tcBorders>
            <w:vAlign w:val="center"/>
          </w:tcPr>
          <w:p w:rsidR="001F2EE8" w:rsidRDefault="001F2EE8">
            <w:pPr>
              <w:rPr>
                <w:rFonts w:ascii="微软雅黑" w:eastAsia="微软雅黑" w:hAnsi="微软雅黑" w:cs="宋体"/>
                <w:color w:val="000000"/>
                <w:sz w:val="18"/>
                <w:szCs w:val="18"/>
              </w:rPr>
            </w:pPr>
          </w:p>
        </w:tc>
        <w:tc>
          <w:tcPr>
            <w:tcW w:w="712" w:type="dxa"/>
            <w:gridSpan w:val="2"/>
            <w:tcBorders>
              <w:top w:val="single" w:sz="8" w:space="0" w:color="auto"/>
              <w:left w:val="single" w:sz="8" w:space="0" w:color="auto"/>
              <w:bottom w:val="single" w:sz="8" w:space="0" w:color="auto"/>
              <w:right w:val="single" w:sz="8" w:space="0" w:color="auto"/>
            </w:tcBorders>
            <w:vAlign w:val="center"/>
          </w:tcPr>
          <w:p w:rsidR="001F2EE8" w:rsidRDefault="001F2EE8">
            <w:pPr>
              <w:pStyle w:val="NormalWeb"/>
              <w:jc w:val="center"/>
              <w:rPr>
                <w:rFonts w:ascii="微软雅黑" w:eastAsia="微软雅黑" w:hAnsi="微软雅黑"/>
                <w:color w:val="000000"/>
                <w:sz w:val="18"/>
                <w:szCs w:val="18"/>
              </w:rPr>
            </w:pPr>
            <w:r>
              <w:rPr>
                <w:rFonts w:ascii="仿宋" w:eastAsia="仿宋" w:hAnsi="微软雅黑" w:hint="eastAsia"/>
                <w:color w:val="000000"/>
                <w:sz w:val="21"/>
                <w:szCs w:val="21"/>
              </w:rPr>
              <w:t>地址邮编</w:t>
            </w:r>
            <w:r>
              <w:rPr>
                <w:rFonts w:ascii="微软雅黑" w:eastAsia="微软雅黑" w:hAnsi="微软雅黑"/>
                <w:color w:val="000000"/>
                <w:sz w:val="18"/>
                <w:szCs w:val="18"/>
              </w:rPr>
              <w:t xml:space="preserve"> </w:t>
            </w:r>
          </w:p>
        </w:tc>
        <w:tc>
          <w:tcPr>
            <w:tcW w:w="3550" w:type="dxa"/>
            <w:gridSpan w:val="7"/>
            <w:tcBorders>
              <w:top w:val="single" w:sz="8" w:space="0" w:color="auto"/>
              <w:left w:val="single" w:sz="8" w:space="0" w:color="auto"/>
              <w:bottom w:val="single" w:sz="8" w:space="0" w:color="auto"/>
              <w:right w:val="single" w:sz="8" w:space="0" w:color="auto"/>
            </w:tcBorders>
            <w:vAlign w:val="center"/>
          </w:tcPr>
          <w:p w:rsidR="001F2EE8" w:rsidRDefault="001F2EE8">
            <w:pPr>
              <w:rPr>
                <w:rFonts w:ascii="微软雅黑" w:eastAsia="微软雅黑" w:hAnsi="微软雅黑" w:cs="宋体"/>
                <w:color w:val="000000"/>
                <w:sz w:val="18"/>
                <w:szCs w:val="18"/>
              </w:rPr>
            </w:pPr>
          </w:p>
        </w:tc>
      </w:tr>
      <w:tr w:rsidR="001F2EE8">
        <w:trPr>
          <w:jc w:val="center"/>
        </w:trPr>
        <w:tc>
          <w:tcPr>
            <w:tcW w:w="1698" w:type="dxa"/>
            <w:vMerge w:val="restart"/>
            <w:tcBorders>
              <w:top w:val="single" w:sz="8" w:space="0" w:color="auto"/>
              <w:left w:val="single" w:sz="8" w:space="0" w:color="auto"/>
              <w:bottom w:val="single" w:sz="8" w:space="0" w:color="auto"/>
              <w:right w:val="single" w:sz="8" w:space="0" w:color="auto"/>
            </w:tcBorders>
            <w:vAlign w:val="center"/>
          </w:tcPr>
          <w:p w:rsidR="001F2EE8" w:rsidRDefault="001F2EE8">
            <w:pPr>
              <w:pStyle w:val="NormalWeb"/>
              <w:jc w:val="center"/>
              <w:rPr>
                <w:rFonts w:ascii="微软雅黑" w:eastAsia="微软雅黑" w:hAnsi="微软雅黑"/>
                <w:color w:val="000000"/>
                <w:sz w:val="18"/>
                <w:szCs w:val="18"/>
              </w:rPr>
            </w:pPr>
            <w:r>
              <w:rPr>
                <w:rFonts w:ascii="仿宋" w:eastAsia="仿宋" w:hAnsi="微软雅黑" w:hint="eastAsia"/>
                <w:color w:val="000000"/>
                <w:sz w:val="21"/>
                <w:szCs w:val="21"/>
              </w:rPr>
              <w:t>主要授课情况</w:t>
            </w:r>
            <w:r>
              <w:rPr>
                <w:rFonts w:ascii="微软雅黑" w:eastAsia="微软雅黑" w:hAnsi="微软雅黑"/>
                <w:color w:val="000000"/>
                <w:sz w:val="18"/>
                <w:szCs w:val="18"/>
              </w:rPr>
              <w:t xml:space="preserve"> </w:t>
            </w:r>
          </w:p>
        </w:tc>
        <w:tc>
          <w:tcPr>
            <w:tcW w:w="1295" w:type="dxa"/>
            <w:tcBorders>
              <w:top w:val="single" w:sz="8" w:space="0" w:color="auto"/>
              <w:left w:val="single" w:sz="8" w:space="0" w:color="auto"/>
              <w:bottom w:val="single" w:sz="8" w:space="0" w:color="auto"/>
              <w:right w:val="single" w:sz="8" w:space="0" w:color="auto"/>
            </w:tcBorders>
            <w:vAlign w:val="center"/>
          </w:tcPr>
          <w:p w:rsidR="001F2EE8" w:rsidRDefault="001F2EE8">
            <w:pPr>
              <w:pStyle w:val="NormalWeb"/>
              <w:jc w:val="center"/>
              <w:rPr>
                <w:rFonts w:ascii="微软雅黑" w:eastAsia="微软雅黑" w:hAnsi="微软雅黑"/>
                <w:color w:val="000000"/>
                <w:sz w:val="18"/>
                <w:szCs w:val="18"/>
              </w:rPr>
            </w:pPr>
            <w:r>
              <w:rPr>
                <w:rFonts w:ascii="仿宋" w:eastAsia="仿宋" w:hAnsi="微软雅黑" w:hint="eastAsia"/>
                <w:color w:val="000000"/>
                <w:sz w:val="21"/>
                <w:szCs w:val="21"/>
              </w:rPr>
              <w:t>课程名称①</w:t>
            </w:r>
            <w:r>
              <w:rPr>
                <w:rFonts w:ascii="微软雅黑" w:eastAsia="微软雅黑" w:hAnsi="微软雅黑"/>
                <w:color w:val="000000"/>
                <w:sz w:val="18"/>
                <w:szCs w:val="18"/>
              </w:rPr>
              <w:t xml:space="preserve"> </w:t>
            </w:r>
          </w:p>
        </w:tc>
        <w:tc>
          <w:tcPr>
            <w:tcW w:w="1783" w:type="dxa"/>
            <w:gridSpan w:val="4"/>
            <w:tcBorders>
              <w:top w:val="single" w:sz="8" w:space="0" w:color="auto"/>
              <w:left w:val="single" w:sz="8" w:space="0" w:color="auto"/>
              <w:bottom w:val="single" w:sz="8" w:space="0" w:color="auto"/>
              <w:right w:val="single" w:sz="8" w:space="0" w:color="auto"/>
            </w:tcBorders>
            <w:vAlign w:val="center"/>
          </w:tcPr>
          <w:p w:rsidR="001F2EE8" w:rsidRDefault="001F2EE8">
            <w:pPr>
              <w:rPr>
                <w:rFonts w:ascii="微软雅黑" w:eastAsia="微软雅黑" w:hAnsi="微软雅黑" w:cs="宋体"/>
                <w:color w:val="000000"/>
                <w:sz w:val="18"/>
                <w:szCs w:val="18"/>
              </w:rPr>
            </w:pPr>
          </w:p>
        </w:tc>
        <w:tc>
          <w:tcPr>
            <w:tcW w:w="799" w:type="dxa"/>
            <w:tcBorders>
              <w:top w:val="single" w:sz="8" w:space="0" w:color="auto"/>
              <w:left w:val="single" w:sz="8" w:space="0" w:color="auto"/>
              <w:bottom w:val="single" w:sz="8" w:space="0" w:color="auto"/>
              <w:right w:val="single" w:sz="8" w:space="0" w:color="auto"/>
            </w:tcBorders>
            <w:vAlign w:val="center"/>
          </w:tcPr>
          <w:p w:rsidR="001F2EE8" w:rsidRDefault="001F2EE8">
            <w:pPr>
              <w:pStyle w:val="NormalWeb"/>
              <w:jc w:val="center"/>
              <w:rPr>
                <w:rFonts w:ascii="微软雅黑" w:eastAsia="微软雅黑" w:hAnsi="微软雅黑"/>
                <w:color w:val="000000"/>
                <w:sz w:val="18"/>
                <w:szCs w:val="18"/>
              </w:rPr>
            </w:pPr>
            <w:r>
              <w:rPr>
                <w:rFonts w:ascii="仿宋" w:eastAsia="仿宋" w:hAnsi="微软雅黑" w:hint="eastAsia"/>
                <w:color w:val="000000"/>
                <w:sz w:val="21"/>
                <w:szCs w:val="21"/>
              </w:rPr>
              <w:t>学时时数</w:t>
            </w:r>
            <w:r>
              <w:rPr>
                <w:rFonts w:ascii="微软雅黑" w:eastAsia="微软雅黑" w:hAnsi="微软雅黑"/>
                <w:color w:val="000000"/>
                <w:sz w:val="18"/>
                <w:szCs w:val="18"/>
              </w:rPr>
              <w:t xml:space="preserve"> </w:t>
            </w:r>
          </w:p>
        </w:tc>
        <w:tc>
          <w:tcPr>
            <w:tcW w:w="904" w:type="dxa"/>
            <w:gridSpan w:val="4"/>
            <w:tcBorders>
              <w:top w:val="single" w:sz="8" w:space="0" w:color="auto"/>
              <w:left w:val="single" w:sz="8" w:space="0" w:color="auto"/>
              <w:bottom w:val="single" w:sz="8" w:space="0" w:color="auto"/>
              <w:right w:val="single" w:sz="8" w:space="0" w:color="auto"/>
            </w:tcBorders>
            <w:vAlign w:val="center"/>
          </w:tcPr>
          <w:p w:rsidR="001F2EE8" w:rsidRDefault="001F2EE8">
            <w:pPr>
              <w:rPr>
                <w:rFonts w:ascii="微软雅黑" w:eastAsia="微软雅黑" w:hAnsi="微软雅黑" w:cs="宋体"/>
                <w:color w:val="000000"/>
                <w:sz w:val="18"/>
                <w:szCs w:val="18"/>
              </w:rPr>
            </w:pPr>
          </w:p>
        </w:tc>
        <w:tc>
          <w:tcPr>
            <w:tcW w:w="971" w:type="dxa"/>
            <w:tcBorders>
              <w:top w:val="single" w:sz="8" w:space="0" w:color="auto"/>
              <w:left w:val="single" w:sz="8" w:space="0" w:color="auto"/>
              <w:bottom w:val="single" w:sz="8" w:space="0" w:color="auto"/>
              <w:right w:val="single" w:sz="8" w:space="0" w:color="auto"/>
            </w:tcBorders>
            <w:vAlign w:val="center"/>
          </w:tcPr>
          <w:p w:rsidR="001F2EE8" w:rsidRDefault="001F2EE8">
            <w:pPr>
              <w:pStyle w:val="NormalWeb"/>
              <w:jc w:val="center"/>
              <w:rPr>
                <w:rFonts w:ascii="微软雅黑" w:eastAsia="微软雅黑" w:hAnsi="微软雅黑"/>
                <w:color w:val="000000"/>
                <w:sz w:val="18"/>
                <w:szCs w:val="18"/>
              </w:rPr>
            </w:pPr>
            <w:r>
              <w:rPr>
                <w:rFonts w:ascii="仿宋" w:eastAsia="仿宋" w:hAnsi="微软雅黑" w:hint="eastAsia"/>
                <w:color w:val="000000"/>
                <w:sz w:val="21"/>
                <w:szCs w:val="21"/>
              </w:rPr>
              <w:t>讲授次数</w:t>
            </w:r>
            <w:r>
              <w:rPr>
                <w:rFonts w:ascii="微软雅黑" w:eastAsia="微软雅黑" w:hAnsi="微软雅黑"/>
                <w:color w:val="000000"/>
                <w:sz w:val="18"/>
                <w:szCs w:val="18"/>
              </w:rPr>
              <w:t xml:space="preserve"> </w:t>
            </w:r>
          </w:p>
          <w:p w:rsidR="001F2EE8" w:rsidRDefault="001F2EE8">
            <w:pPr>
              <w:pStyle w:val="NormalWeb"/>
              <w:jc w:val="center"/>
              <w:rPr>
                <w:rFonts w:ascii="微软雅黑" w:eastAsia="微软雅黑" w:hAnsi="微软雅黑"/>
                <w:color w:val="000000"/>
                <w:sz w:val="18"/>
                <w:szCs w:val="18"/>
              </w:rPr>
            </w:pPr>
            <w:r>
              <w:rPr>
                <w:rFonts w:ascii="仿宋" w:eastAsia="仿宋" w:hAnsi="微软雅黑" w:hint="eastAsia"/>
                <w:color w:val="000000"/>
                <w:sz w:val="21"/>
                <w:szCs w:val="21"/>
              </w:rPr>
              <w:t>数</w:t>
            </w:r>
            <w:r>
              <w:rPr>
                <w:rFonts w:ascii="仿宋" w:eastAsia="仿宋" w:hAnsi="微软雅黑"/>
                <w:color w:val="000000"/>
                <w:sz w:val="21"/>
                <w:szCs w:val="21"/>
              </w:rPr>
              <w:t xml:space="preserve"> </w:t>
            </w:r>
            <w:r>
              <w:rPr>
                <w:rFonts w:ascii="仿宋" w:eastAsia="仿宋" w:hAnsi="微软雅黑" w:hint="eastAsia"/>
                <w:color w:val="000000"/>
                <w:sz w:val="21"/>
                <w:szCs w:val="21"/>
              </w:rPr>
              <w:t>数</w:t>
            </w:r>
            <w:r>
              <w:rPr>
                <w:rFonts w:hint="eastAsia"/>
                <w:color w:val="000000"/>
                <w:sz w:val="21"/>
                <w:szCs w:val="21"/>
              </w:rPr>
              <w:t>数</w:t>
            </w:r>
            <w:r>
              <w:rPr>
                <w:rFonts w:ascii="微软雅黑" w:eastAsia="微软雅黑" w:hAnsi="微软雅黑"/>
                <w:color w:val="000000"/>
                <w:sz w:val="18"/>
                <w:szCs w:val="18"/>
              </w:rPr>
              <w:t xml:space="preserve"> </w:t>
            </w:r>
          </w:p>
        </w:tc>
        <w:tc>
          <w:tcPr>
            <w:tcW w:w="876" w:type="dxa"/>
            <w:tcBorders>
              <w:top w:val="single" w:sz="8" w:space="0" w:color="auto"/>
              <w:left w:val="single" w:sz="8" w:space="0" w:color="auto"/>
              <w:bottom w:val="single" w:sz="8" w:space="0" w:color="auto"/>
              <w:right w:val="single" w:sz="8" w:space="0" w:color="auto"/>
            </w:tcBorders>
            <w:vAlign w:val="center"/>
          </w:tcPr>
          <w:p w:rsidR="001F2EE8" w:rsidRDefault="001F2EE8">
            <w:pPr>
              <w:rPr>
                <w:rFonts w:ascii="微软雅黑" w:eastAsia="微软雅黑" w:hAnsi="微软雅黑" w:cs="宋体"/>
                <w:color w:val="000000"/>
                <w:sz w:val="18"/>
                <w:szCs w:val="18"/>
              </w:rPr>
            </w:pPr>
          </w:p>
        </w:tc>
      </w:tr>
      <w:tr w:rsidR="001F2EE8">
        <w:trPr>
          <w:jc w:val="center"/>
        </w:trPr>
        <w:tc>
          <w:tcPr>
            <w:tcW w:w="1698" w:type="dxa"/>
            <w:vMerge/>
            <w:tcBorders>
              <w:top w:val="single" w:sz="8" w:space="0" w:color="auto"/>
              <w:left w:val="single" w:sz="8" w:space="0" w:color="auto"/>
              <w:bottom w:val="single" w:sz="8" w:space="0" w:color="auto"/>
              <w:right w:val="single" w:sz="8" w:space="0" w:color="auto"/>
            </w:tcBorders>
            <w:vAlign w:val="center"/>
          </w:tcPr>
          <w:p w:rsidR="001F2EE8" w:rsidRDefault="001F2EE8">
            <w:pPr>
              <w:rPr>
                <w:rFonts w:ascii="微软雅黑" w:eastAsia="微软雅黑" w:hAnsi="微软雅黑" w:cs="宋体"/>
                <w:color w:val="000000"/>
                <w:sz w:val="18"/>
                <w:szCs w:val="18"/>
              </w:rPr>
            </w:pPr>
          </w:p>
        </w:tc>
        <w:tc>
          <w:tcPr>
            <w:tcW w:w="1295" w:type="dxa"/>
            <w:tcBorders>
              <w:top w:val="single" w:sz="8" w:space="0" w:color="auto"/>
              <w:left w:val="single" w:sz="8" w:space="0" w:color="auto"/>
              <w:bottom w:val="single" w:sz="8" w:space="0" w:color="auto"/>
              <w:right w:val="single" w:sz="8" w:space="0" w:color="auto"/>
            </w:tcBorders>
          </w:tcPr>
          <w:p w:rsidR="001F2EE8" w:rsidRDefault="001F2EE8">
            <w:pPr>
              <w:pStyle w:val="NormalWeb"/>
              <w:jc w:val="center"/>
              <w:rPr>
                <w:rFonts w:ascii="微软雅黑" w:eastAsia="微软雅黑" w:hAnsi="微软雅黑"/>
                <w:color w:val="000000"/>
                <w:sz w:val="18"/>
                <w:szCs w:val="18"/>
              </w:rPr>
            </w:pPr>
            <w:r>
              <w:rPr>
                <w:rFonts w:ascii="仿宋" w:eastAsia="仿宋" w:hAnsi="微软雅黑" w:hint="eastAsia"/>
                <w:color w:val="000000"/>
                <w:sz w:val="21"/>
                <w:szCs w:val="21"/>
              </w:rPr>
              <w:t>课程性质</w:t>
            </w:r>
            <w:r>
              <w:rPr>
                <w:rFonts w:ascii="微软雅黑" w:eastAsia="微软雅黑" w:hAnsi="微软雅黑"/>
                <w:color w:val="000000"/>
                <w:sz w:val="18"/>
                <w:szCs w:val="18"/>
              </w:rPr>
              <w:t xml:space="preserve"> </w:t>
            </w:r>
          </w:p>
          <w:p w:rsidR="001F2EE8" w:rsidRDefault="001F2EE8">
            <w:pPr>
              <w:pStyle w:val="NormalWeb"/>
              <w:jc w:val="center"/>
              <w:rPr>
                <w:rFonts w:ascii="微软雅黑" w:eastAsia="微软雅黑" w:hAnsi="微软雅黑"/>
                <w:color w:val="000000"/>
                <w:sz w:val="18"/>
                <w:szCs w:val="18"/>
              </w:rPr>
            </w:pPr>
            <w:r>
              <w:rPr>
                <w:rFonts w:ascii="仿宋" w:eastAsia="仿宋" w:hAnsi="微软雅黑" w:hint="eastAsia"/>
                <w:color w:val="000000"/>
                <w:sz w:val="21"/>
                <w:szCs w:val="21"/>
              </w:rPr>
              <w:t>（画√）</w:t>
            </w:r>
            <w:r>
              <w:rPr>
                <w:rFonts w:ascii="微软雅黑" w:eastAsia="微软雅黑" w:hAnsi="微软雅黑"/>
                <w:color w:val="000000"/>
                <w:sz w:val="18"/>
                <w:szCs w:val="18"/>
              </w:rPr>
              <w:t xml:space="preserve"> </w:t>
            </w:r>
          </w:p>
        </w:tc>
        <w:tc>
          <w:tcPr>
            <w:tcW w:w="5333" w:type="dxa"/>
            <w:gridSpan w:val="11"/>
            <w:tcBorders>
              <w:top w:val="single" w:sz="8" w:space="0" w:color="auto"/>
              <w:left w:val="single" w:sz="8" w:space="0" w:color="auto"/>
              <w:bottom w:val="single" w:sz="8" w:space="0" w:color="auto"/>
              <w:right w:val="single" w:sz="8" w:space="0" w:color="auto"/>
            </w:tcBorders>
            <w:vAlign w:val="center"/>
          </w:tcPr>
          <w:p w:rsidR="001F2EE8" w:rsidRDefault="001F2EE8">
            <w:pPr>
              <w:pStyle w:val="NormalWeb"/>
              <w:jc w:val="center"/>
              <w:rPr>
                <w:rFonts w:ascii="微软雅黑" w:eastAsia="微软雅黑" w:hAnsi="微软雅黑"/>
                <w:color w:val="000000"/>
                <w:sz w:val="18"/>
                <w:szCs w:val="18"/>
              </w:rPr>
            </w:pPr>
            <w:r>
              <w:rPr>
                <w:rFonts w:ascii="仿宋" w:eastAsia="仿宋" w:hAnsi="微软雅黑" w:hint="eastAsia"/>
                <w:color w:val="000000"/>
                <w:sz w:val="21"/>
                <w:szCs w:val="21"/>
              </w:rPr>
              <w:t>□学校重点建设课程</w:t>
            </w:r>
            <w:r>
              <w:rPr>
                <w:rFonts w:ascii="仿宋" w:eastAsia="仿宋" w:hAnsi="微软雅黑"/>
                <w:color w:val="000000"/>
                <w:sz w:val="21"/>
                <w:szCs w:val="21"/>
              </w:rPr>
              <w:t>    </w:t>
            </w:r>
            <w:r>
              <w:rPr>
                <w:rFonts w:ascii="仿宋" w:eastAsia="仿宋" w:hAnsi="微软雅黑"/>
                <w:color w:val="000000"/>
                <w:sz w:val="21"/>
                <w:szCs w:val="21"/>
              </w:rPr>
              <w:t xml:space="preserve"> </w:t>
            </w:r>
            <w:r>
              <w:rPr>
                <w:rFonts w:ascii="仿宋" w:eastAsia="仿宋" w:hAnsi="微软雅黑" w:hint="eastAsia"/>
                <w:color w:val="000000"/>
                <w:sz w:val="21"/>
                <w:szCs w:val="21"/>
              </w:rPr>
              <w:t>□专业主干课程</w:t>
            </w:r>
            <w:r>
              <w:rPr>
                <w:rFonts w:ascii="仿宋" w:eastAsia="仿宋" w:hAnsi="微软雅黑"/>
                <w:color w:val="000000"/>
                <w:sz w:val="21"/>
                <w:szCs w:val="21"/>
              </w:rPr>
              <w:t>    </w:t>
            </w:r>
            <w:r>
              <w:rPr>
                <w:rFonts w:ascii="仿宋" w:eastAsia="仿宋" w:hAnsi="微软雅黑"/>
                <w:color w:val="000000"/>
                <w:sz w:val="21"/>
                <w:szCs w:val="21"/>
              </w:rPr>
              <w:t xml:space="preserve"> </w:t>
            </w:r>
            <w:r>
              <w:rPr>
                <w:rFonts w:ascii="仿宋" w:eastAsia="仿宋" w:hAnsi="微软雅黑" w:hint="eastAsia"/>
                <w:color w:val="000000"/>
                <w:sz w:val="21"/>
                <w:szCs w:val="21"/>
              </w:rPr>
              <w:t>□其他</w:t>
            </w:r>
            <w:r>
              <w:rPr>
                <w:rFonts w:ascii="微软雅黑" w:eastAsia="微软雅黑" w:hAnsi="微软雅黑"/>
                <w:color w:val="000000"/>
                <w:sz w:val="18"/>
                <w:szCs w:val="18"/>
              </w:rPr>
              <w:t xml:space="preserve"> </w:t>
            </w:r>
          </w:p>
        </w:tc>
      </w:tr>
      <w:tr w:rsidR="001F2EE8">
        <w:trPr>
          <w:jc w:val="center"/>
        </w:trPr>
        <w:tc>
          <w:tcPr>
            <w:tcW w:w="1698" w:type="dxa"/>
            <w:vMerge/>
            <w:tcBorders>
              <w:top w:val="single" w:sz="8" w:space="0" w:color="auto"/>
              <w:left w:val="single" w:sz="8" w:space="0" w:color="auto"/>
              <w:bottom w:val="single" w:sz="8" w:space="0" w:color="auto"/>
              <w:right w:val="single" w:sz="8" w:space="0" w:color="auto"/>
            </w:tcBorders>
            <w:vAlign w:val="center"/>
          </w:tcPr>
          <w:p w:rsidR="001F2EE8" w:rsidRDefault="001F2EE8">
            <w:pPr>
              <w:rPr>
                <w:rFonts w:ascii="微软雅黑" w:eastAsia="微软雅黑" w:hAnsi="微软雅黑" w:cs="宋体"/>
                <w:color w:val="000000"/>
                <w:sz w:val="18"/>
                <w:szCs w:val="18"/>
              </w:rPr>
            </w:pPr>
          </w:p>
        </w:tc>
        <w:tc>
          <w:tcPr>
            <w:tcW w:w="1295" w:type="dxa"/>
            <w:tcBorders>
              <w:top w:val="single" w:sz="8" w:space="0" w:color="auto"/>
              <w:left w:val="single" w:sz="8" w:space="0" w:color="auto"/>
              <w:bottom w:val="single" w:sz="8" w:space="0" w:color="auto"/>
              <w:right w:val="single" w:sz="8" w:space="0" w:color="auto"/>
            </w:tcBorders>
            <w:vAlign w:val="center"/>
          </w:tcPr>
          <w:p w:rsidR="001F2EE8" w:rsidRDefault="001F2EE8">
            <w:pPr>
              <w:pStyle w:val="NormalWeb"/>
              <w:jc w:val="center"/>
              <w:rPr>
                <w:rFonts w:ascii="微软雅黑" w:eastAsia="微软雅黑" w:hAnsi="微软雅黑"/>
                <w:color w:val="000000"/>
                <w:sz w:val="18"/>
                <w:szCs w:val="18"/>
              </w:rPr>
            </w:pPr>
            <w:r>
              <w:rPr>
                <w:rFonts w:ascii="仿宋" w:eastAsia="仿宋" w:hAnsi="微软雅黑" w:hint="eastAsia"/>
                <w:color w:val="000000"/>
                <w:sz w:val="21"/>
                <w:szCs w:val="21"/>
              </w:rPr>
              <w:t>课程名称②</w:t>
            </w:r>
            <w:r>
              <w:rPr>
                <w:rFonts w:ascii="微软雅黑" w:eastAsia="微软雅黑" w:hAnsi="微软雅黑"/>
                <w:color w:val="000000"/>
                <w:sz w:val="18"/>
                <w:szCs w:val="18"/>
              </w:rPr>
              <w:t xml:space="preserve"> </w:t>
            </w:r>
          </w:p>
        </w:tc>
        <w:tc>
          <w:tcPr>
            <w:tcW w:w="1783" w:type="dxa"/>
            <w:gridSpan w:val="4"/>
            <w:tcBorders>
              <w:top w:val="single" w:sz="8" w:space="0" w:color="auto"/>
              <w:left w:val="single" w:sz="8" w:space="0" w:color="auto"/>
              <w:bottom w:val="single" w:sz="8" w:space="0" w:color="auto"/>
              <w:right w:val="single" w:sz="8" w:space="0" w:color="auto"/>
            </w:tcBorders>
            <w:vAlign w:val="center"/>
          </w:tcPr>
          <w:p w:rsidR="001F2EE8" w:rsidRDefault="001F2EE8">
            <w:pPr>
              <w:rPr>
                <w:rFonts w:ascii="微软雅黑" w:eastAsia="微软雅黑" w:hAnsi="微软雅黑" w:cs="宋体"/>
                <w:color w:val="000000"/>
                <w:sz w:val="18"/>
                <w:szCs w:val="18"/>
              </w:rPr>
            </w:pPr>
          </w:p>
        </w:tc>
        <w:tc>
          <w:tcPr>
            <w:tcW w:w="799" w:type="dxa"/>
            <w:tcBorders>
              <w:top w:val="single" w:sz="8" w:space="0" w:color="auto"/>
              <w:left w:val="single" w:sz="8" w:space="0" w:color="auto"/>
              <w:bottom w:val="single" w:sz="8" w:space="0" w:color="auto"/>
              <w:right w:val="single" w:sz="8" w:space="0" w:color="auto"/>
            </w:tcBorders>
            <w:vAlign w:val="center"/>
          </w:tcPr>
          <w:p w:rsidR="001F2EE8" w:rsidRDefault="001F2EE8">
            <w:pPr>
              <w:pStyle w:val="NormalWeb"/>
              <w:jc w:val="center"/>
              <w:rPr>
                <w:rFonts w:ascii="微软雅黑" w:eastAsia="微软雅黑" w:hAnsi="微软雅黑"/>
                <w:color w:val="000000"/>
                <w:sz w:val="18"/>
                <w:szCs w:val="18"/>
              </w:rPr>
            </w:pPr>
            <w:r>
              <w:rPr>
                <w:rFonts w:ascii="仿宋" w:eastAsia="仿宋" w:hAnsi="微软雅黑" w:hint="eastAsia"/>
                <w:color w:val="000000"/>
                <w:sz w:val="21"/>
                <w:szCs w:val="21"/>
              </w:rPr>
              <w:t>学时数</w:t>
            </w:r>
            <w:r>
              <w:rPr>
                <w:rFonts w:ascii="微软雅黑" w:eastAsia="微软雅黑" w:hAnsi="微软雅黑"/>
                <w:color w:val="000000"/>
                <w:sz w:val="18"/>
                <w:szCs w:val="18"/>
              </w:rPr>
              <w:t xml:space="preserve"> </w:t>
            </w:r>
          </w:p>
        </w:tc>
        <w:tc>
          <w:tcPr>
            <w:tcW w:w="904" w:type="dxa"/>
            <w:gridSpan w:val="4"/>
            <w:tcBorders>
              <w:top w:val="single" w:sz="8" w:space="0" w:color="auto"/>
              <w:left w:val="single" w:sz="8" w:space="0" w:color="auto"/>
              <w:bottom w:val="single" w:sz="8" w:space="0" w:color="auto"/>
              <w:right w:val="single" w:sz="8" w:space="0" w:color="auto"/>
            </w:tcBorders>
            <w:vAlign w:val="center"/>
          </w:tcPr>
          <w:p w:rsidR="001F2EE8" w:rsidRDefault="001F2EE8">
            <w:pPr>
              <w:rPr>
                <w:rFonts w:ascii="微软雅黑" w:eastAsia="微软雅黑" w:hAnsi="微软雅黑" w:cs="宋体"/>
                <w:color w:val="000000"/>
                <w:sz w:val="18"/>
                <w:szCs w:val="18"/>
              </w:rPr>
            </w:pPr>
          </w:p>
        </w:tc>
        <w:tc>
          <w:tcPr>
            <w:tcW w:w="971" w:type="dxa"/>
            <w:tcBorders>
              <w:top w:val="single" w:sz="8" w:space="0" w:color="auto"/>
              <w:left w:val="single" w:sz="8" w:space="0" w:color="auto"/>
              <w:bottom w:val="single" w:sz="8" w:space="0" w:color="auto"/>
              <w:right w:val="single" w:sz="8" w:space="0" w:color="auto"/>
            </w:tcBorders>
            <w:vAlign w:val="center"/>
          </w:tcPr>
          <w:p w:rsidR="001F2EE8" w:rsidRDefault="001F2EE8">
            <w:pPr>
              <w:pStyle w:val="NormalWeb"/>
              <w:jc w:val="center"/>
              <w:rPr>
                <w:rFonts w:ascii="微软雅黑" w:eastAsia="微软雅黑" w:hAnsi="微软雅黑"/>
                <w:color w:val="000000"/>
                <w:sz w:val="18"/>
                <w:szCs w:val="18"/>
              </w:rPr>
            </w:pPr>
            <w:r>
              <w:rPr>
                <w:rFonts w:ascii="仿宋" w:eastAsia="仿宋" w:hAnsi="微软雅黑" w:hint="eastAsia"/>
                <w:color w:val="000000"/>
                <w:sz w:val="21"/>
                <w:szCs w:val="21"/>
              </w:rPr>
              <w:t>讲授次</w:t>
            </w:r>
            <w:r>
              <w:rPr>
                <w:rFonts w:hint="eastAsia"/>
                <w:color w:val="000000"/>
                <w:sz w:val="21"/>
                <w:szCs w:val="21"/>
              </w:rPr>
              <w:t>数</w:t>
            </w:r>
            <w:r>
              <w:rPr>
                <w:rFonts w:ascii="微软雅黑" w:eastAsia="微软雅黑" w:hAnsi="微软雅黑"/>
                <w:color w:val="000000"/>
                <w:sz w:val="18"/>
                <w:szCs w:val="18"/>
              </w:rPr>
              <w:t xml:space="preserve"> </w:t>
            </w:r>
          </w:p>
        </w:tc>
        <w:tc>
          <w:tcPr>
            <w:tcW w:w="876" w:type="dxa"/>
            <w:tcBorders>
              <w:top w:val="single" w:sz="8" w:space="0" w:color="auto"/>
              <w:left w:val="single" w:sz="8" w:space="0" w:color="auto"/>
              <w:bottom w:val="single" w:sz="8" w:space="0" w:color="auto"/>
              <w:right w:val="single" w:sz="8" w:space="0" w:color="auto"/>
            </w:tcBorders>
            <w:vAlign w:val="center"/>
          </w:tcPr>
          <w:p w:rsidR="001F2EE8" w:rsidRDefault="001F2EE8">
            <w:pPr>
              <w:rPr>
                <w:rFonts w:ascii="微软雅黑" w:eastAsia="微软雅黑" w:hAnsi="微软雅黑" w:cs="宋体"/>
                <w:color w:val="000000"/>
                <w:sz w:val="18"/>
                <w:szCs w:val="18"/>
              </w:rPr>
            </w:pPr>
          </w:p>
        </w:tc>
      </w:tr>
      <w:tr w:rsidR="001F2EE8">
        <w:trPr>
          <w:jc w:val="center"/>
        </w:trPr>
        <w:tc>
          <w:tcPr>
            <w:tcW w:w="1698" w:type="dxa"/>
            <w:vMerge/>
            <w:tcBorders>
              <w:top w:val="single" w:sz="8" w:space="0" w:color="auto"/>
              <w:left w:val="single" w:sz="8" w:space="0" w:color="auto"/>
              <w:bottom w:val="single" w:sz="8" w:space="0" w:color="auto"/>
              <w:right w:val="single" w:sz="8" w:space="0" w:color="auto"/>
            </w:tcBorders>
            <w:vAlign w:val="center"/>
          </w:tcPr>
          <w:p w:rsidR="001F2EE8" w:rsidRDefault="001F2EE8">
            <w:pPr>
              <w:rPr>
                <w:rFonts w:ascii="微软雅黑" w:eastAsia="微软雅黑" w:hAnsi="微软雅黑" w:cs="宋体"/>
                <w:color w:val="000000"/>
                <w:sz w:val="18"/>
                <w:szCs w:val="18"/>
              </w:rPr>
            </w:pPr>
          </w:p>
        </w:tc>
        <w:tc>
          <w:tcPr>
            <w:tcW w:w="1295" w:type="dxa"/>
            <w:tcBorders>
              <w:top w:val="single" w:sz="8" w:space="0" w:color="auto"/>
              <w:left w:val="single" w:sz="8" w:space="0" w:color="auto"/>
              <w:bottom w:val="single" w:sz="8" w:space="0" w:color="auto"/>
              <w:right w:val="single" w:sz="8" w:space="0" w:color="auto"/>
            </w:tcBorders>
          </w:tcPr>
          <w:p w:rsidR="001F2EE8" w:rsidRDefault="001F2EE8">
            <w:pPr>
              <w:pStyle w:val="NormalWeb"/>
              <w:jc w:val="center"/>
              <w:rPr>
                <w:rFonts w:ascii="微软雅黑" w:eastAsia="微软雅黑" w:hAnsi="微软雅黑"/>
                <w:color w:val="000000"/>
                <w:sz w:val="18"/>
                <w:szCs w:val="18"/>
              </w:rPr>
            </w:pPr>
            <w:r>
              <w:rPr>
                <w:rFonts w:ascii="仿宋" w:eastAsia="仿宋" w:hAnsi="微软雅黑" w:hint="eastAsia"/>
                <w:color w:val="000000"/>
                <w:sz w:val="21"/>
                <w:szCs w:val="21"/>
              </w:rPr>
              <w:t>课程性质</w:t>
            </w:r>
            <w:r>
              <w:rPr>
                <w:rFonts w:ascii="微软雅黑" w:eastAsia="微软雅黑" w:hAnsi="微软雅黑"/>
                <w:color w:val="000000"/>
                <w:sz w:val="18"/>
                <w:szCs w:val="18"/>
              </w:rPr>
              <w:t xml:space="preserve"> </w:t>
            </w:r>
          </w:p>
          <w:p w:rsidR="001F2EE8" w:rsidRDefault="001F2EE8">
            <w:pPr>
              <w:pStyle w:val="NormalWeb"/>
              <w:jc w:val="center"/>
              <w:rPr>
                <w:rFonts w:ascii="微软雅黑" w:eastAsia="微软雅黑" w:hAnsi="微软雅黑"/>
                <w:color w:val="000000"/>
                <w:sz w:val="18"/>
                <w:szCs w:val="18"/>
              </w:rPr>
            </w:pPr>
            <w:r>
              <w:rPr>
                <w:rFonts w:ascii="仿宋" w:eastAsia="仿宋" w:hAnsi="微软雅黑" w:hint="eastAsia"/>
                <w:color w:val="000000"/>
                <w:sz w:val="21"/>
                <w:szCs w:val="21"/>
              </w:rPr>
              <w:t>（画√）</w:t>
            </w:r>
            <w:r>
              <w:rPr>
                <w:rFonts w:ascii="微软雅黑" w:eastAsia="微软雅黑" w:hAnsi="微软雅黑"/>
                <w:color w:val="000000"/>
                <w:sz w:val="18"/>
                <w:szCs w:val="18"/>
              </w:rPr>
              <w:t xml:space="preserve"> </w:t>
            </w:r>
          </w:p>
        </w:tc>
        <w:tc>
          <w:tcPr>
            <w:tcW w:w="5333" w:type="dxa"/>
            <w:gridSpan w:val="11"/>
            <w:tcBorders>
              <w:top w:val="single" w:sz="8" w:space="0" w:color="auto"/>
              <w:left w:val="single" w:sz="8" w:space="0" w:color="auto"/>
              <w:bottom w:val="single" w:sz="8" w:space="0" w:color="auto"/>
              <w:right w:val="single" w:sz="8" w:space="0" w:color="auto"/>
            </w:tcBorders>
            <w:vAlign w:val="center"/>
          </w:tcPr>
          <w:p w:rsidR="001F2EE8" w:rsidRDefault="001F2EE8">
            <w:pPr>
              <w:pStyle w:val="NormalWeb"/>
              <w:jc w:val="center"/>
              <w:rPr>
                <w:rFonts w:ascii="微软雅黑" w:eastAsia="微软雅黑" w:hAnsi="微软雅黑"/>
                <w:color w:val="000000"/>
                <w:sz w:val="18"/>
                <w:szCs w:val="18"/>
              </w:rPr>
            </w:pPr>
            <w:r>
              <w:rPr>
                <w:rFonts w:ascii="仿宋" w:eastAsia="仿宋" w:hAnsi="微软雅黑" w:hint="eastAsia"/>
                <w:color w:val="000000"/>
                <w:sz w:val="21"/>
                <w:szCs w:val="21"/>
              </w:rPr>
              <w:t>□学校重点建设课程</w:t>
            </w:r>
            <w:r>
              <w:rPr>
                <w:rFonts w:ascii="仿宋" w:eastAsia="仿宋" w:hAnsi="微软雅黑"/>
                <w:color w:val="000000"/>
                <w:sz w:val="21"/>
                <w:szCs w:val="21"/>
              </w:rPr>
              <w:t>    </w:t>
            </w:r>
            <w:r>
              <w:rPr>
                <w:rFonts w:ascii="仿宋" w:eastAsia="仿宋" w:hAnsi="微软雅黑"/>
                <w:color w:val="000000"/>
                <w:sz w:val="21"/>
                <w:szCs w:val="21"/>
              </w:rPr>
              <w:t xml:space="preserve"> </w:t>
            </w:r>
            <w:r>
              <w:rPr>
                <w:rFonts w:ascii="仿宋" w:eastAsia="仿宋" w:hAnsi="微软雅黑" w:hint="eastAsia"/>
                <w:color w:val="000000"/>
                <w:sz w:val="21"/>
                <w:szCs w:val="21"/>
              </w:rPr>
              <w:t>□专业主干课程</w:t>
            </w:r>
            <w:r>
              <w:rPr>
                <w:rFonts w:ascii="仿宋" w:eastAsia="仿宋" w:hAnsi="微软雅黑"/>
                <w:color w:val="000000"/>
                <w:sz w:val="21"/>
                <w:szCs w:val="21"/>
              </w:rPr>
              <w:t>    </w:t>
            </w:r>
            <w:r>
              <w:rPr>
                <w:rFonts w:ascii="仿宋" w:eastAsia="仿宋" w:hAnsi="微软雅黑"/>
                <w:color w:val="000000"/>
                <w:sz w:val="21"/>
                <w:szCs w:val="21"/>
              </w:rPr>
              <w:t xml:space="preserve"> </w:t>
            </w:r>
            <w:r>
              <w:rPr>
                <w:rFonts w:ascii="仿宋" w:eastAsia="仿宋" w:hAnsi="微软雅黑" w:hint="eastAsia"/>
                <w:color w:val="000000"/>
                <w:sz w:val="21"/>
                <w:szCs w:val="21"/>
              </w:rPr>
              <w:t>□其他</w:t>
            </w:r>
            <w:r>
              <w:rPr>
                <w:rFonts w:ascii="微软雅黑" w:eastAsia="微软雅黑" w:hAnsi="微软雅黑"/>
                <w:color w:val="000000"/>
                <w:sz w:val="18"/>
                <w:szCs w:val="18"/>
              </w:rPr>
              <w:t xml:space="preserve"> </w:t>
            </w:r>
          </w:p>
        </w:tc>
      </w:tr>
      <w:tr w:rsidR="001F2EE8">
        <w:trPr>
          <w:jc w:val="center"/>
        </w:trPr>
        <w:tc>
          <w:tcPr>
            <w:tcW w:w="1698" w:type="dxa"/>
            <w:vMerge/>
            <w:tcBorders>
              <w:top w:val="single" w:sz="8" w:space="0" w:color="auto"/>
              <w:left w:val="single" w:sz="8" w:space="0" w:color="auto"/>
              <w:bottom w:val="single" w:sz="8" w:space="0" w:color="auto"/>
              <w:right w:val="single" w:sz="8" w:space="0" w:color="auto"/>
            </w:tcBorders>
            <w:vAlign w:val="center"/>
          </w:tcPr>
          <w:p w:rsidR="001F2EE8" w:rsidRDefault="001F2EE8">
            <w:pPr>
              <w:rPr>
                <w:rFonts w:ascii="微软雅黑" w:eastAsia="微软雅黑" w:hAnsi="微软雅黑" w:cs="宋体"/>
                <w:color w:val="000000"/>
                <w:sz w:val="18"/>
                <w:szCs w:val="18"/>
              </w:rPr>
            </w:pPr>
          </w:p>
        </w:tc>
        <w:tc>
          <w:tcPr>
            <w:tcW w:w="1295" w:type="dxa"/>
            <w:tcBorders>
              <w:top w:val="single" w:sz="8" w:space="0" w:color="auto"/>
              <w:left w:val="single" w:sz="8" w:space="0" w:color="auto"/>
              <w:bottom w:val="single" w:sz="8" w:space="0" w:color="auto"/>
              <w:right w:val="single" w:sz="8" w:space="0" w:color="auto"/>
            </w:tcBorders>
          </w:tcPr>
          <w:p w:rsidR="001F2EE8" w:rsidRDefault="001F2EE8">
            <w:pPr>
              <w:pStyle w:val="NormalWeb"/>
              <w:jc w:val="center"/>
              <w:rPr>
                <w:rFonts w:ascii="微软雅黑" w:eastAsia="微软雅黑" w:hAnsi="微软雅黑"/>
                <w:color w:val="000000"/>
                <w:sz w:val="18"/>
                <w:szCs w:val="18"/>
              </w:rPr>
            </w:pPr>
            <w:r>
              <w:rPr>
                <w:rFonts w:ascii="仿宋" w:eastAsia="仿宋" w:hAnsi="微软雅黑" w:hint="eastAsia"/>
                <w:color w:val="000000"/>
                <w:sz w:val="21"/>
                <w:szCs w:val="21"/>
              </w:rPr>
              <w:t>教学研究</w:t>
            </w:r>
            <w:r>
              <w:rPr>
                <w:rFonts w:ascii="微软雅黑" w:eastAsia="微软雅黑" w:hAnsi="微软雅黑"/>
                <w:color w:val="000000"/>
                <w:sz w:val="18"/>
                <w:szCs w:val="18"/>
              </w:rPr>
              <w:t xml:space="preserve"> </w:t>
            </w:r>
          </w:p>
          <w:p w:rsidR="001F2EE8" w:rsidRDefault="001F2EE8">
            <w:pPr>
              <w:pStyle w:val="NormalWeb"/>
              <w:jc w:val="center"/>
              <w:rPr>
                <w:rFonts w:ascii="微软雅黑" w:eastAsia="微软雅黑" w:hAnsi="微软雅黑"/>
                <w:color w:val="000000"/>
                <w:sz w:val="18"/>
                <w:szCs w:val="18"/>
              </w:rPr>
            </w:pPr>
            <w:r>
              <w:rPr>
                <w:rFonts w:ascii="仿宋" w:eastAsia="仿宋" w:hAnsi="微软雅黑" w:hint="eastAsia"/>
                <w:color w:val="000000"/>
                <w:sz w:val="21"/>
                <w:szCs w:val="21"/>
              </w:rPr>
              <w:t>成</w:t>
            </w:r>
            <w:r>
              <w:rPr>
                <w:rFonts w:ascii="仿宋" w:eastAsia="仿宋" w:hAnsi="微软雅黑"/>
                <w:color w:val="000000"/>
                <w:sz w:val="21"/>
                <w:szCs w:val="21"/>
              </w:rPr>
              <w:t>   </w:t>
            </w:r>
            <w:r>
              <w:rPr>
                <w:rFonts w:ascii="仿宋" w:eastAsia="仿宋" w:hAnsi="微软雅黑"/>
                <w:color w:val="000000"/>
                <w:sz w:val="21"/>
                <w:szCs w:val="21"/>
              </w:rPr>
              <w:t xml:space="preserve"> </w:t>
            </w:r>
            <w:r>
              <w:rPr>
                <w:rFonts w:ascii="仿宋" w:eastAsia="仿宋" w:hAnsi="微软雅黑" w:hint="eastAsia"/>
                <w:color w:val="000000"/>
                <w:sz w:val="21"/>
                <w:szCs w:val="21"/>
              </w:rPr>
              <w:t>果</w:t>
            </w:r>
            <w:r>
              <w:rPr>
                <w:rFonts w:ascii="微软雅黑" w:eastAsia="微软雅黑" w:hAnsi="微软雅黑"/>
                <w:color w:val="000000"/>
                <w:sz w:val="18"/>
                <w:szCs w:val="18"/>
              </w:rPr>
              <w:t xml:space="preserve"> </w:t>
            </w:r>
          </w:p>
        </w:tc>
        <w:tc>
          <w:tcPr>
            <w:tcW w:w="5333" w:type="dxa"/>
            <w:gridSpan w:val="11"/>
            <w:tcBorders>
              <w:top w:val="single" w:sz="8" w:space="0" w:color="auto"/>
              <w:left w:val="single" w:sz="8" w:space="0" w:color="auto"/>
              <w:bottom w:val="single" w:sz="8" w:space="0" w:color="auto"/>
              <w:right w:val="single" w:sz="8" w:space="0" w:color="auto"/>
            </w:tcBorders>
            <w:vAlign w:val="center"/>
          </w:tcPr>
          <w:p w:rsidR="001F2EE8" w:rsidRDefault="001F2EE8">
            <w:pPr>
              <w:rPr>
                <w:rFonts w:ascii="微软雅黑" w:eastAsia="微软雅黑" w:hAnsi="微软雅黑" w:cs="宋体"/>
                <w:color w:val="000000"/>
                <w:sz w:val="18"/>
                <w:szCs w:val="18"/>
              </w:rPr>
            </w:pPr>
          </w:p>
        </w:tc>
      </w:tr>
      <w:tr w:rsidR="001F2EE8">
        <w:trPr>
          <w:jc w:val="center"/>
        </w:trPr>
        <w:tc>
          <w:tcPr>
            <w:tcW w:w="1698" w:type="dxa"/>
            <w:tcBorders>
              <w:top w:val="single" w:sz="8" w:space="0" w:color="auto"/>
              <w:left w:val="single" w:sz="8" w:space="0" w:color="auto"/>
              <w:bottom w:val="single" w:sz="8" w:space="0" w:color="auto"/>
              <w:right w:val="single" w:sz="8" w:space="0" w:color="auto"/>
            </w:tcBorders>
            <w:vAlign w:val="center"/>
          </w:tcPr>
          <w:p w:rsidR="001F2EE8" w:rsidRDefault="001F2EE8">
            <w:pPr>
              <w:pStyle w:val="NormalWeb"/>
              <w:jc w:val="center"/>
              <w:rPr>
                <w:rFonts w:ascii="微软雅黑" w:eastAsia="微软雅黑" w:hAnsi="微软雅黑"/>
                <w:color w:val="000000"/>
                <w:sz w:val="18"/>
                <w:szCs w:val="18"/>
              </w:rPr>
            </w:pPr>
            <w:r>
              <w:rPr>
                <w:rFonts w:ascii="仿宋" w:eastAsia="仿宋" w:hAnsi="微软雅黑" w:hint="eastAsia"/>
                <w:color w:val="000000"/>
                <w:sz w:val="21"/>
                <w:szCs w:val="21"/>
              </w:rPr>
              <w:t>学习经历</w:t>
            </w:r>
            <w:r>
              <w:rPr>
                <w:rFonts w:ascii="微软雅黑" w:eastAsia="微软雅黑" w:hAnsi="微软雅黑"/>
                <w:color w:val="000000"/>
                <w:sz w:val="18"/>
                <w:szCs w:val="18"/>
              </w:rPr>
              <w:t xml:space="preserve"> </w:t>
            </w:r>
          </w:p>
          <w:p w:rsidR="001F2EE8" w:rsidRDefault="001F2EE8">
            <w:pPr>
              <w:pStyle w:val="NormalWeb"/>
              <w:jc w:val="center"/>
              <w:rPr>
                <w:rFonts w:ascii="微软雅黑" w:eastAsia="微软雅黑" w:hAnsi="微软雅黑"/>
                <w:color w:val="000000"/>
                <w:sz w:val="18"/>
                <w:szCs w:val="18"/>
              </w:rPr>
            </w:pPr>
            <w:r>
              <w:rPr>
                <w:rFonts w:ascii="仿宋" w:eastAsia="仿宋" w:hAnsi="微软雅黑" w:hint="eastAsia"/>
                <w:color w:val="000000"/>
                <w:sz w:val="21"/>
                <w:szCs w:val="21"/>
              </w:rPr>
              <w:t>（毕业时间、</w:t>
            </w:r>
            <w:r>
              <w:rPr>
                <w:rFonts w:ascii="微软雅黑" w:eastAsia="微软雅黑" w:hAnsi="微软雅黑"/>
                <w:color w:val="000000"/>
                <w:sz w:val="18"/>
                <w:szCs w:val="18"/>
              </w:rPr>
              <w:t xml:space="preserve"> </w:t>
            </w:r>
          </w:p>
          <w:p w:rsidR="001F2EE8" w:rsidRDefault="001F2EE8">
            <w:pPr>
              <w:pStyle w:val="NormalWeb"/>
              <w:jc w:val="center"/>
              <w:rPr>
                <w:rFonts w:ascii="微软雅黑" w:eastAsia="微软雅黑" w:hAnsi="微软雅黑"/>
                <w:color w:val="000000"/>
                <w:sz w:val="18"/>
                <w:szCs w:val="18"/>
              </w:rPr>
            </w:pPr>
            <w:r>
              <w:rPr>
                <w:rFonts w:ascii="仿宋" w:eastAsia="仿宋" w:hAnsi="微软雅黑" w:hint="eastAsia"/>
                <w:color w:val="000000"/>
                <w:sz w:val="21"/>
                <w:szCs w:val="21"/>
              </w:rPr>
              <w:t>学校、专业、</w:t>
            </w:r>
            <w:r>
              <w:rPr>
                <w:rFonts w:ascii="微软雅黑" w:eastAsia="微软雅黑" w:hAnsi="微软雅黑"/>
                <w:color w:val="000000"/>
                <w:sz w:val="18"/>
                <w:szCs w:val="18"/>
              </w:rPr>
              <w:t xml:space="preserve"> </w:t>
            </w:r>
          </w:p>
          <w:p w:rsidR="001F2EE8" w:rsidRDefault="001F2EE8">
            <w:pPr>
              <w:pStyle w:val="NormalWeb"/>
              <w:jc w:val="center"/>
              <w:rPr>
                <w:rFonts w:ascii="微软雅黑" w:eastAsia="微软雅黑" w:hAnsi="微软雅黑"/>
                <w:color w:val="000000"/>
                <w:sz w:val="18"/>
                <w:szCs w:val="18"/>
              </w:rPr>
            </w:pPr>
            <w:r>
              <w:rPr>
                <w:rFonts w:ascii="仿宋" w:eastAsia="仿宋" w:hAnsi="微软雅黑" w:hint="eastAsia"/>
                <w:color w:val="000000"/>
                <w:sz w:val="21"/>
                <w:szCs w:val="21"/>
              </w:rPr>
              <w:t>学位等）</w:t>
            </w:r>
            <w:r>
              <w:rPr>
                <w:rFonts w:ascii="微软雅黑" w:eastAsia="微软雅黑" w:hAnsi="微软雅黑"/>
                <w:color w:val="000000"/>
                <w:sz w:val="18"/>
                <w:szCs w:val="18"/>
              </w:rPr>
              <w:t xml:space="preserve"> </w:t>
            </w:r>
          </w:p>
        </w:tc>
        <w:tc>
          <w:tcPr>
            <w:tcW w:w="6628" w:type="dxa"/>
            <w:gridSpan w:val="12"/>
            <w:tcBorders>
              <w:top w:val="single" w:sz="8" w:space="0" w:color="auto"/>
              <w:left w:val="single" w:sz="8" w:space="0" w:color="auto"/>
              <w:bottom w:val="single" w:sz="8" w:space="0" w:color="auto"/>
              <w:right w:val="single" w:sz="8" w:space="0" w:color="auto"/>
            </w:tcBorders>
          </w:tcPr>
          <w:p w:rsidR="001F2EE8" w:rsidRDefault="001F2EE8">
            <w:pPr>
              <w:rPr>
                <w:rFonts w:ascii="微软雅黑" w:eastAsia="微软雅黑" w:hAnsi="微软雅黑" w:cs="宋体"/>
                <w:color w:val="000000"/>
                <w:sz w:val="18"/>
                <w:szCs w:val="18"/>
              </w:rPr>
            </w:pPr>
          </w:p>
        </w:tc>
      </w:tr>
      <w:tr w:rsidR="001F2EE8">
        <w:trPr>
          <w:trHeight w:val="1081"/>
          <w:jc w:val="center"/>
        </w:trPr>
        <w:tc>
          <w:tcPr>
            <w:tcW w:w="1698" w:type="dxa"/>
            <w:tcBorders>
              <w:top w:val="single" w:sz="8" w:space="0" w:color="auto"/>
              <w:left w:val="single" w:sz="8" w:space="0" w:color="auto"/>
              <w:bottom w:val="single" w:sz="8" w:space="0" w:color="auto"/>
              <w:right w:val="single" w:sz="8" w:space="0" w:color="auto"/>
            </w:tcBorders>
            <w:vAlign w:val="center"/>
          </w:tcPr>
          <w:p w:rsidR="001F2EE8" w:rsidRDefault="001F2EE8">
            <w:pPr>
              <w:pStyle w:val="NormalWeb"/>
              <w:jc w:val="center"/>
              <w:rPr>
                <w:rFonts w:ascii="微软雅黑" w:eastAsia="微软雅黑" w:hAnsi="微软雅黑"/>
                <w:color w:val="000000"/>
                <w:sz w:val="18"/>
                <w:szCs w:val="18"/>
              </w:rPr>
            </w:pPr>
            <w:r>
              <w:rPr>
                <w:rFonts w:ascii="仿宋" w:eastAsia="仿宋" w:hAnsi="微软雅黑" w:hint="eastAsia"/>
                <w:color w:val="000000"/>
                <w:sz w:val="21"/>
                <w:szCs w:val="21"/>
              </w:rPr>
              <w:t>职业技能水平，</w:t>
            </w:r>
            <w:r>
              <w:rPr>
                <w:rFonts w:ascii="微软雅黑" w:eastAsia="微软雅黑" w:hAnsi="微软雅黑"/>
                <w:color w:val="000000"/>
                <w:sz w:val="18"/>
                <w:szCs w:val="18"/>
              </w:rPr>
              <w:t xml:space="preserve"> </w:t>
            </w:r>
          </w:p>
          <w:p w:rsidR="001F2EE8" w:rsidRDefault="001F2EE8">
            <w:pPr>
              <w:pStyle w:val="NormalWeb"/>
              <w:jc w:val="center"/>
              <w:rPr>
                <w:rFonts w:ascii="微软雅黑" w:eastAsia="微软雅黑" w:hAnsi="微软雅黑"/>
                <w:color w:val="000000"/>
                <w:sz w:val="18"/>
                <w:szCs w:val="18"/>
              </w:rPr>
            </w:pPr>
            <w:r>
              <w:rPr>
                <w:rFonts w:ascii="仿宋" w:eastAsia="仿宋" w:hAnsi="微软雅黑" w:hint="eastAsia"/>
                <w:color w:val="000000"/>
                <w:sz w:val="21"/>
                <w:szCs w:val="21"/>
              </w:rPr>
              <w:t>技术服务（培训）简况</w:t>
            </w:r>
            <w:r>
              <w:rPr>
                <w:rFonts w:ascii="微软雅黑" w:eastAsia="微软雅黑" w:hAnsi="微软雅黑"/>
                <w:color w:val="000000"/>
                <w:sz w:val="18"/>
                <w:szCs w:val="18"/>
              </w:rPr>
              <w:t xml:space="preserve"> </w:t>
            </w:r>
          </w:p>
        </w:tc>
        <w:tc>
          <w:tcPr>
            <w:tcW w:w="6628" w:type="dxa"/>
            <w:gridSpan w:val="12"/>
            <w:tcBorders>
              <w:top w:val="single" w:sz="8" w:space="0" w:color="auto"/>
              <w:left w:val="single" w:sz="8" w:space="0" w:color="auto"/>
              <w:bottom w:val="single" w:sz="8" w:space="0" w:color="auto"/>
              <w:right w:val="single" w:sz="8" w:space="0" w:color="auto"/>
            </w:tcBorders>
            <w:vAlign w:val="center"/>
          </w:tcPr>
          <w:p w:rsidR="001F2EE8" w:rsidRDefault="001F2EE8">
            <w:pPr>
              <w:rPr>
                <w:rFonts w:ascii="微软雅黑" w:eastAsia="微软雅黑" w:hAnsi="微软雅黑" w:cs="宋体"/>
                <w:color w:val="000000"/>
                <w:sz w:val="18"/>
                <w:szCs w:val="18"/>
              </w:rPr>
            </w:pPr>
          </w:p>
        </w:tc>
      </w:tr>
      <w:tr w:rsidR="001F2EE8">
        <w:trPr>
          <w:jc w:val="center"/>
        </w:trPr>
        <w:tc>
          <w:tcPr>
            <w:tcW w:w="1698" w:type="dxa"/>
            <w:vMerge w:val="restart"/>
            <w:tcBorders>
              <w:top w:val="single" w:sz="8" w:space="0" w:color="auto"/>
              <w:left w:val="single" w:sz="8" w:space="0" w:color="auto"/>
              <w:bottom w:val="single" w:sz="8" w:space="0" w:color="auto"/>
              <w:right w:val="single" w:sz="8" w:space="0" w:color="auto"/>
            </w:tcBorders>
            <w:vAlign w:val="center"/>
          </w:tcPr>
          <w:p w:rsidR="001F2EE8" w:rsidRDefault="001F2EE8">
            <w:pPr>
              <w:pStyle w:val="NormalWeb"/>
              <w:jc w:val="center"/>
              <w:rPr>
                <w:rFonts w:ascii="微软雅黑" w:eastAsia="微软雅黑" w:hAnsi="微软雅黑"/>
                <w:color w:val="000000"/>
                <w:sz w:val="18"/>
                <w:szCs w:val="18"/>
              </w:rPr>
            </w:pPr>
            <w:r>
              <w:rPr>
                <w:rFonts w:ascii="仿宋" w:eastAsia="仿宋" w:hAnsi="微软雅黑" w:hint="eastAsia"/>
                <w:color w:val="000000"/>
                <w:sz w:val="21"/>
                <w:szCs w:val="21"/>
              </w:rPr>
              <w:t>参加培训项目</w:t>
            </w:r>
            <w:r>
              <w:rPr>
                <w:rFonts w:ascii="微软雅黑" w:eastAsia="微软雅黑" w:hAnsi="微软雅黑"/>
                <w:color w:val="000000"/>
                <w:sz w:val="18"/>
                <w:szCs w:val="18"/>
              </w:rPr>
              <w:t xml:space="preserve"> </w:t>
            </w:r>
          </w:p>
        </w:tc>
        <w:tc>
          <w:tcPr>
            <w:tcW w:w="2613" w:type="dxa"/>
            <w:gridSpan w:val="4"/>
            <w:vMerge w:val="restart"/>
            <w:tcBorders>
              <w:top w:val="single" w:sz="8" w:space="0" w:color="auto"/>
              <w:left w:val="single" w:sz="8" w:space="0" w:color="auto"/>
              <w:bottom w:val="single" w:sz="8" w:space="0" w:color="auto"/>
              <w:right w:val="single" w:sz="8" w:space="0" w:color="auto"/>
            </w:tcBorders>
            <w:vAlign w:val="center"/>
          </w:tcPr>
          <w:p w:rsidR="001F2EE8" w:rsidRDefault="001F2EE8">
            <w:pPr>
              <w:rPr>
                <w:rFonts w:ascii="微软雅黑" w:eastAsia="微软雅黑" w:hAnsi="微软雅黑" w:cs="宋体"/>
                <w:color w:val="000000"/>
                <w:sz w:val="18"/>
                <w:szCs w:val="18"/>
              </w:rPr>
            </w:pPr>
          </w:p>
        </w:tc>
        <w:tc>
          <w:tcPr>
            <w:tcW w:w="1623" w:type="dxa"/>
            <w:gridSpan w:val="4"/>
            <w:tcBorders>
              <w:top w:val="single" w:sz="8" w:space="0" w:color="auto"/>
              <w:left w:val="single" w:sz="8" w:space="0" w:color="auto"/>
              <w:bottom w:val="single" w:sz="8" w:space="0" w:color="auto"/>
              <w:right w:val="single" w:sz="8" w:space="0" w:color="auto"/>
            </w:tcBorders>
            <w:vAlign w:val="center"/>
          </w:tcPr>
          <w:p w:rsidR="001F2EE8" w:rsidRDefault="001F2EE8">
            <w:pPr>
              <w:pStyle w:val="NormalWeb"/>
              <w:jc w:val="center"/>
              <w:rPr>
                <w:rFonts w:ascii="微软雅黑" w:eastAsia="微软雅黑" w:hAnsi="微软雅黑"/>
                <w:color w:val="000000"/>
                <w:sz w:val="18"/>
                <w:szCs w:val="18"/>
              </w:rPr>
            </w:pPr>
            <w:r>
              <w:rPr>
                <w:rFonts w:ascii="仿宋" w:eastAsia="仿宋" w:hAnsi="微软雅黑" w:hint="eastAsia"/>
                <w:color w:val="000000"/>
                <w:sz w:val="21"/>
                <w:szCs w:val="21"/>
              </w:rPr>
              <w:t>承办单位</w:t>
            </w:r>
            <w:r>
              <w:rPr>
                <w:rFonts w:ascii="微软雅黑" w:eastAsia="微软雅黑" w:hAnsi="微软雅黑"/>
                <w:color w:val="000000"/>
                <w:sz w:val="18"/>
                <w:szCs w:val="18"/>
              </w:rPr>
              <w:t xml:space="preserve"> </w:t>
            </w:r>
          </w:p>
        </w:tc>
        <w:tc>
          <w:tcPr>
            <w:tcW w:w="2392" w:type="dxa"/>
            <w:gridSpan w:val="4"/>
            <w:tcBorders>
              <w:top w:val="single" w:sz="8" w:space="0" w:color="auto"/>
              <w:left w:val="single" w:sz="8" w:space="0" w:color="auto"/>
              <w:bottom w:val="single" w:sz="8" w:space="0" w:color="auto"/>
              <w:right w:val="single" w:sz="8" w:space="0" w:color="auto"/>
            </w:tcBorders>
            <w:vAlign w:val="center"/>
          </w:tcPr>
          <w:p w:rsidR="001F2EE8" w:rsidRDefault="001F2EE8">
            <w:pPr>
              <w:rPr>
                <w:rFonts w:ascii="微软雅黑" w:eastAsia="微软雅黑" w:hAnsi="微软雅黑" w:cs="宋体"/>
                <w:color w:val="000000"/>
                <w:sz w:val="18"/>
                <w:szCs w:val="18"/>
              </w:rPr>
            </w:pPr>
          </w:p>
        </w:tc>
      </w:tr>
      <w:tr w:rsidR="001F2EE8">
        <w:trPr>
          <w:jc w:val="center"/>
        </w:trPr>
        <w:tc>
          <w:tcPr>
            <w:tcW w:w="1698" w:type="dxa"/>
            <w:vMerge/>
            <w:tcBorders>
              <w:top w:val="single" w:sz="8" w:space="0" w:color="auto"/>
              <w:left w:val="single" w:sz="8" w:space="0" w:color="auto"/>
              <w:bottom w:val="single" w:sz="8" w:space="0" w:color="auto"/>
              <w:right w:val="single" w:sz="8" w:space="0" w:color="auto"/>
            </w:tcBorders>
            <w:vAlign w:val="center"/>
          </w:tcPr>
          <w:p w:rsidR="001F2EE8" w:rsidRDefault="001F2EE8">
            <w:pPr>
              <w:rPr>
                <w:rFonts w:ascii="微软雅黑" w:eastAsia="微软雅黑" w:hAnsi="微软雅黑" w:cs="宋体"/>
                <w:color w:val="000000"/>
                <w:sz w:val="18"/>
                <w:szCs w:val="18"/>
              </w:rPr>
            </w:pPr>
          </w:p>
        </w:tc>
        <w:tc>
          <w:tcPr>
            <w:tcW w:w="2613" w:type="dxa"/>
            <w:gridSpan w:val="4"/>
            <w:vMerge/>
            <w:tcBorders>
              <w:top w:val="single" w:sz="8" w:space="0" w:color="auto"/>
              <w:left w:val="single" w:sz="8" w:space="0" w:color="auto"/>
              <w:bottom w:val="single" w:sz="8" w:space="0" w:color="auto"/>
              <w:right w:val="single" w:sz="8" w:space="0" w:color="auto"/>
            </w:tcBorders>
            <w:vAlign w:val="center"/>
          </w:tcPr>
          <w:p w:rsidR="001F2EE8" w:rsidRDefault="001F2EE8">
            <w:pPr>
              <w:rPr>
                <w:rFonts w:ascii="微软雅黑" w:eastAsia="微软雅黑" w:hAnsi="微软雅黑" w:cs="宋体"/>
                <w:color w:val="000000"/>
                <w:sz w:val="18"/>
                <w:szCs w:val="18"/>
              </w:rPr>
            </w:pPr>
          </w:p>
        </w:tc>
        <w:tc>
          <w:tcPr>
            <w:tcW w:w="1623" w:type="dxa"/>
            <w:gridSpan w:val="4"/>
            <w:tcBorders>
              <w:top w:val="single" w:sz="8" w:space="0" w:color="auto"/>
              <w:left w:val="single" w:sz="8" w:space="0" w:color="auto"/>
              <w:bottom w:val="single" w:sz="8" w:space="0" w:color="auto"/>
              <w:right w:val="single" w:sz="8" w:space="0" w:color="auto"/>
            </w:tcBorders>
            <w:vAlign w:val="center"/>
          </w:tcPr>
          <w:p w:rsidR="001F2EE8" w:rsidRDefault="001F2EE8">
            <w:pPr>
              <w:pStyle w:val="NormalWeb"/>
              <w:jc w:val="center"/>
              <w:rPr>
                <w:rFonts w:ascii="微软雅黑" w:eastAsia="微软雅黑" w:hAnsi="微软雅黑"/>
                <w:color w:val="000000"/>
                <w:sz w:val="18"/>
                <w:szCs w:val="18"/>
              </w:rPr>
            </w:pPr>
            <w:r>
              <w:rPr>
                <w:rFonts w:ascii="仿宋" w:eastAsia="仿宋" w:hAnsi="微软雅黑" w:hint="eastAsia"/>
                <w:color w:val="000000"/>
                <w:sz w:val="21"/>
                <w:szCs w:val="21"/>
              </w:rPr>
              <w:t>培训时间</w:t>
            </w:r>
            <w:r>
              <w:rPr>
                <w:rFonts w:ascii="微软雅黑" w:eastAsia="微软雅黑" w:hAnsi="微软雅黑"/>
                <w:color w:val="000000"/>
                <w:sz w:val="18"/>
                <w:szCs w:val="18"/>
              </w:rPr>
              <w:t xml:space="preserve"> </w:t>
            </w:r>
          </w:p>
        </w:tc>
        <w:tc>
          <w:tcPr>
            <w:tcW w:w="2392" w:type="dxa"/>
            <w:gridSpan w:val="4"/>
            <w:tcBorders>
              <w:top w:val="single" w:sz="8" w:space="0" w:color="auto"/>
              <w:left w:val="single" w:sz="8" w:space="0" w:color="auto"/>
              <w:bottom w:val="single" w:sz="8" w:space="0" w:color="auto"/>
              <w:right w:val="single" w:sz="8" w:space="0" w:color="auto"/>
            </w:tcBorders>
            <w:vAlign w:val="center"/>
          </w:tcPr>
          <w:p w:rsidR="001F2EE8" w:rsidRDefault="001F2EE8">
            <w:pPr>
              <w:rPr>
                <w:rFonts w:ascii="微软雅黑" w:eastAsia="微软雅黑" w:hAnsi="微软雅黑" w:cs="宋体"/>
                <w:color w:val="000000"/>
                <w:sz w:val="18"/>
                <w:szCs w:val="18"/>
              </w:rPr>
            </w:pPr>
          </w:p>
        </w:tc>
      </w:tr>
      <w:tr w:rsidR="001F2EE8">
        <w:trPr>
          <w:jc w:val="center"/>
        </w:trPr>
        <w:tc>
          <w:tcPr>
            <w:tcW w:w="1698" w:type="dxa"/>
            <w:tcBorders>
              <w:top w:val="single" w:sz="8" w:space="0" w:color="auto"/>
              <w:left w:val="single" w:sz="8" w:space="0" w:color="auto"/>
              <w:bottom w:val="single" w:sz="8" w:space="0" w:color="auto"/>
              <w:right w:val="single" w:sz="8" w:space="0" w:color="auto"/>
            </w:tcBorders>
            <w:vAlign w:val="center"/>
          </w:tcPr>
          <w:p w:rsidR="001F2EE8" w:rsidRDefault="001F2EE8">
            <w:pPr>
              <w:pStyle w:val="NormalWeb"/>
              <w:jc w:val="center"/>
              <w:rPr>
                <w:rFonts w:ascii="微软雅黑" w:eastAsia="微软雅黑" w:hAnsi="微软雅黑"/>
                <w:color w:val="000000"/>
                <w:sz w:val="18"/>
                <w:szCs w:val="18"/>
              </w:rPr>
            </w:pPr>
            <w:r>
              <w:rPr>
                <w:rFonts w:ascii="仿宋" w:eastAsia="仿宋" w:hAnsi="微软雅黑" w:hint="eastAsia"/>
                <w:color w:val="000000"/>
                <w:sz w:val="21"/>
                <w:szCs w:val="21"/>
              </w:rPr>
              <w:t>院（系）</w:t>
            </w:r>
            <w:r>
              <w:rPr>
                <w:rFonts w:ascii="微软雅黑" w:eastAsia="微软雅黑" w:hAnsi="微软雅黑"/>
                <w:color w:val="000000"/>
                <w:sz w:val="18"/>
                <w:szCs w:val="18"/>
              </w:rPr>
              <w:t xml:space="preserve"> </w:t>
            </w:r>
          </w:p>
          <w:p w:rsidR="001F2EE8" w:rsidRDefault="001F2EE8">
            <w:pPr>
              <w:pStyle w:val="NormalWeb"/>
              <w:jc w:val="center"/>
              <w:rPr>
                <w:rFonts w:ascii="微软雅黑" w:eastAsia="微软雅黑" w:hAnsi="微软雅黑"/>
                <w:color w:val="000000"/>
                <w:sz w:val="18"/>
                <w:szCs w:val="18"/>
              </w:rPr>
            </w:pPr>
            <w:r>
              <w:rPr>
                <w:rFonts w:ascii="仿宋" w:eastAsia="仿宋" w:hAnsi="微软雅黑" w:hint="eastAsia"/>
                <w:color w:val="000000"/>
                <w:sz w:val="21"/>
                <w:szCs w:val="21"/>
              </w:rPr>
              <w:t>推荐意见</w:t>
            </w:r>
            <w:r>
              <w:rPr>
                <w:rFonts w:ascii="微软雅黑" w:eastAsia="微软雅黑" w:hAnsi="微软雅黑"/>
                <w:color w:val="000000"/>
                <w:sz w:val="18"/>
                <w:szCs w:val="18"/>
              </w:rPr>
              <w:t xml:space="preserve"> </w:t>
            </w:r>
          </w:p>
        </w:tc>
        <w:tc>
          <w:tcPr>
            <w:tcW w:w="6628" w:type="dxa"/>
            <w:gridSpan w:val="12"/>
            <w:tcBorders>
              <w:top w:val="single" w:sz="8" w:space="0" w:color="auto"/>
              <w:left w:val="single" w:sz="8" w:space="0" w:color="auto"/>
              <w:bottom w:val="single" w:sz="8" w:space="0" w:color="auto"/>
              <w:right w:val="single" w:sz="8" w:space="0" w:color="auto"/>
            </w:tcBorders>
            <w:vAlign w:val="center"/>
          </w:tcPr>
          <w:p w:rsidR="001F2EE8" w:rsidRDefault="001F2EE8">
            <w:pPr>
              <w:pStyle w:val="NormalWeb"/>
              <w:jc w:val="center"/>
              <w:rPr>
                <w:rFonts w:ascii="微软雅黑" w:eastAsia="微软雅黑" w:hAnsi="微软雅黑"/>
                <w:color w:val="000000"/>
                <w:sz w:val="18"/>
                <w:szCs w:val="18"/>
              </w:rPr>
            </w:pPr>
            <w:r>
              <w:rPr>
                <w:rFonts w:ascii="仿宋" w:eastAsia="仿宋" w:hAnsi="微软雅黑" w:hint="eastAsia"/>
                <w:color w:val="000000"/>
                <w:sz w:val="21"/>
                <w:szCs w:val="21"/>
              </w:rPr>
              <w:t>签章</w:t>
            </w:r>
            <w:r>
              <w:rPr>
                <w:rFonts w:ascii="仿宋" w:eastAsia="仿宋" w:hAnsi="微软雅黑"/>
                <w:color w:val="000000"/>
                <w:sz w:val="21"/>
                <w:szCs w:val="21"/>
              </w:rPr>
              <w:t>          </w:t>
            </w:r>
            <w:r>
              <w:rPr>
                <w:rFonts w:ascii="仿宋" w:eastAsia="仿宋" w:hAnsi="微软雅黑"/>
                <w:color w:val="000000"/>
                <w:sz w:val="21"/>
                <w:szCs w:val="21"/>
              </w:rPr>
              <w:t xml:space="preserve"> </w:t>
            </w:r>
            <w:r>
              <w:rPr>
                <w:rFonts w:ascii="仿宋" w:eastAsia="仿宋" w:hAnsi="微软雅黑" w:hint="eastAsia"/>
                <w:color w:val="000000"/>
                <w:sz w:val="21"/>
                <w:szCs w:val="21"/>
              </w:rPr>
              <w:t>年</w:t>
            </w:r>
            <w:r>
              <w:rPr>
                <w:rFonts w:ascii="仿宋" w:eastAsia="仿宋" w:hAnsi="微软雅黑"/>
                <w:color w:val="000000"/>
                <w:sz w:val="21"/>
                <w:szCs w:val="21"/>
              </w:rPr>
              <w:t>     </w:t>
            </w:r>
            <w:r>
              <w:rPr>
                <w:rFonts w:ascii="仿宋" w:eastAsia="仿宋" w:hAnsi="微软雅黑"/>
                <w:color w:val="000000"/>
                <w:sz w:val="21"/>
                <w:szCs w:val="21"/>
              </w:rPr>
              <w:t xml:space="preserve"> </w:t>
            </w:r>
            <w:r>
              <w:rPr>
                <w:rFonts w:ascii="仿宋" w:eastAsia="仿宋" w:hAnsi="微软雅黑" w:hint="eastAsia"/>
                <w:color w:val="000000"/>
                <w:sz w:val="21"/>
                <w:szCs w:val="21"/>
              </w:rPr>
              <w:t>月</w:t>
            </w:r>
            <w:r>
              <w:rPr>
                <w:rFonts w:ascii="仿宋" w:eastAsia="仿宋" w:hAnsi="微软雅黑"/>
                <w:color w:val="000000"/>
                <w:sz w:val="21"/>
                <w:szCs w:val="21"/>
              </w:rPr>
              <w:t>    </w:t>
            </w:r>
            <w:r>
              <w:rPr>
                <w:rFonts w:ascii="仿宋" w:eastAsia="仿宋" w:hAnsi="微软雅黑"/>
                <w:color w:val="000000"/>
                <w:sz w:val="21"/>
                <w:szCs w:val="21"/>
              </w:rPr>
              <w:t xml:space="preserve"> </w:t>
            </w:r>
            <w:r>
              <w:rPr>
                <w:rFonts w:ascii="仿宋" w:eastAsia="仿宋" w:hAnsi="微软雅黑" w:hint="eastAsia"/>
                <w:color w:val="000000"/>
                <w:sz w:val="21"/>
                <w:szCs w:val="21"/>
              </w:rPr>
              <w:t>日</w:t>
            </w:r>
            <w:r>
              <w:rPr>
                <w:rFonts w:ascii="微软雅黑" w:eastAsia="微软雅黑" w:hAnsi="微软雅黑"/>
                <w:color w:val="000000"/>
                <w:sz w:val="18"/>
                <w:szCs w:val="18"/>
              </w:rPr>
              <w:t xml:space="preserve"> </w:t>
            </w:r>
          </w:p>
        </w:tc>
      </w:tr>
      <w:tr w:rsidR="001F2EE8">
        <w:trPr>
          <w:trHeight w:val="1377"/>
          <w:jc w:val="center"/>
        </w:trPr>
        <w:tc>
          <w:tcPr>
            <w:tcW w:w="1698" w:type="dxa"/>
            <w:tcBorders>
              <w:top w:val="single" w:sz="8" w:space="0" w:color="auto"/>
              <w:left w:val="single" w:sz="8" w:space="0" w:color="auto"/>
              <w:bottom w:val="single" w:sz="8" w:space="0" w:color="auto"/>
              <w:right w:val="single" w:sz="8" w:space="0" w:color="auto"/>
            </w:tcBorders>
            <w:vAlign w:val="center"/>
          </w:tcPr>
          <w:p w:rsidR="001F2EE8" w:rsidRDefault="001F2EE8">
            <w:pPr>
              <w:pStyle w:val="NormalWeb"/>
              <w:jc w:val="center"/>
              <w:rPr>
                <w:rFonts w:ascii="微软雅黑" w:eastAsia="微软雅黑" w:hAnsi="微软雅黑"/>
                <w:color w:val="000000"/>
                <w:sz w:val="18"/>
                <w:szCs w:val="18"/>
              </w:rPr>
            </w:pPr>
            <w:r>
              <w:rPr>
                <w:rFonts w:ascii="仿宋" w:eastAsia="仿宋" w:hAnsi="微软雅黑" w:hint="eastAsia"/>
                <w:color w:val="000000"/>
                <w:sz w:val="21"/>
                <w:szCs w:val="21"/>
              </w:rPr>
              <w:t>教务处</w:t>
            </w:r>
            <w:r>
              <w:rPr>
                <w:rFonts w:ascii="微软雅黑" w:eastAsia="微软雅黑" w:hAnsi="微软雅黑"/>
                <w:color w:val="000000"/>
                <w:sz w:val="18"/>
                <w:szCs w:val="18"/>
              </w:rPr>
              <w:t xml:space="preserve"> </w:t>
            </w:r>
          </w:p>
          <w:p w:rsidR="001F2EE8" w:rsidRDefault="001F2EE8">
            <w:pPr>
              <w:pStyle w:val="NormalWeb"/>
              <w:jc w:val="center"/>
              <w:rPr>
                <w:rFonts w:ascii="微软雅黑" w:eastAsia="微软雅黑" w:hAnsi="微软雅黑"/>
                <w:color w:val="000000"/>
                <w:sz w:val="18"/>
                <w:szCs w:val="18"/>
              </w:rPr>
            </w:pPr>
            <w:r>
              <w:rPr>
                <w:rFonts w:ascii="仿宋" w:eastAsia="仿宋" w:hAnsi="微软雅黑" w:hint="eastAsia"/>
                <w:color w:val="000000"/>
                <w:sz w:val="21"/>
                <w:szCs w:val="21"/>
              </w:rPr>
              <w:t>推荐意见</w:t>
            </w:r>
            <w:r>
              <w:rPr>
                <w:rFonts w:ascii="微软雅黑" w:eastAsia="微软雅黑" w:hAnsi="微软雅黑"/>
                <w:color w:val="000000"/>
                <w:sz w:val="18"/>
                <w:szCs w:val="18"/>
              </w:rPr>
              <w:t xml:space="preserve"> </w:t>
            </w:r>
          </w:p>
          <w:p w:rsidR="001F2EE8" w:rsidRDefault="001F2EE8">
            <w:pPr>
              <w:pStyle w:val="NormalWeb"/>
              <w:jc w:val="center"/>
              <w:rPr>
                <w:rFonts w:ascii="微软雅黑" w:eastAsia="微软雅黑" w:hAnsi="微软雅黑"/>
                <w:color w:val="000000"/>
                <w:sz w:val="18"/>
                <w:szCs w:val="18"/>
              </w:rPr>
            </w:pPr>
            <w:r>
              <w:rPr>
                <w:rFonts w:ascii="仿宋" w:eastAsia="仿宋" w:hAnsi="微软雅黑" w:hint="eastAsia"/>
                <w:color w:val="000000"/>
                <w:sz w:val="21"/>
                <w:szCs w:val="21"/>
              </w:rPr>
              <w:t>（盖章）</w:t>
            </w:r>
            <w:r>
              <w:rPr>
                <w:rFonts w:ascii="微软雅黑" w:eastAsia="微软雅黑" w:hAnsi="微软雅黑"/>
                <w:color w:val="000000"/>
                <w:sz w:val="18"/>
                <w:szCs w:val="18"/>
              </w:rPr>
              <w:t xml:space="preserve"> </w:t>
            </w:r>
          </w:p>
        </w:tc>
        <w:tc>
          <w:tcPr>
            <w:tcW w:w="6628" w:type="dxa"/>
            <w:gridSpan w:val="12"/>
            <w:tcBorders>
              <w:top w:val="single" w:sz="8" w:space="0" w:color="auto"/>
              <w:left w:val="single" w:sz="8" w:space="0" w:color="auto"/>
              <w:bottom w:val="single" w:sz="8" w:space="0" w:color="auto"/>
              <w:right w:val="single" w:sz="8" w:space="0" w:color="auto"/>
            </w:tcBorders>
            <w:vAlign w:val="center"/>
          </w:tcPr>
          <w:p w:rsidR="001F2EE8" w:rsidRDefault="001F2EE8">
            <w:pPr>
              <w:pStyle w:val="NormalWeb"/>
              <w:jc w:val="center"/>
              <w:rPr>
                <w:rFonts w:ascii="微软雅黑" w:eastAsia="微软雅黑" w:hAnsi="微软雅黑"/>
                <w:color w:val="000000"/>
                <w:sz w:val="18"/>
                <w:szCs w:val="18"/>
              </w:rPr>
            </w:pPr>
            <w:r>
              <w:rPr>
                <w:rFonts w:ascii="仿宋" w:eastAsia="仿宋" w:hAnsi="微软雅黑" w:hint="eastAsia"/>
                <w:color w:val="000000"/>
                <w:sz w:val="21"/>
                <w:szCs w:val="21"/>
              </w:rPr>
              <w:t>签章</w:t>
            </w:r>
            <w:r>
              <w:rPr>
                <w:rFonts w:ascii="仿宋" w:eastAsia="仿宋" w:hAnsi="微软雅黑"/>
                <w:color w:val="000000"/>
                <w:sz w:val="21"/>
                <w:szCs w:val="21"/>
              </w:rPr>
              <w:t>          </w:t>
            </w:r>
            <w:r>
              <w:rPr>
                <w:rFonts w:ascii="仿宋" w:eastAsia="仿宋" w:hAnsi="微软雅黑"/>
                <w:color w:val="000000"/>
                <w:sz w:val="21"/>
                <w:szCs w:val="21"/>
              </w:rPr>
              <w:t xml:space="preserve"> </w:t>
            </w:r>
            <w:r>
              <w:rPr>
                <w:rFonts w:ascii="仿宋" w:eastAsia="仿宋" w:hAnsi="微软雅黑" w:hint="eastAsia"/>
                <w:color w:val="000000"/>
                <w:sz w:val="21"/>
                <w:szCs w:val="21"/>
              </w:rPr>
              <w:t>年</w:t>
            </w:r>
            <w:r>
              <w:rPr>
                <w:rFonts w:ascii="仿宋" w:eastAsia="仿宋" w:hAnsi="微软雅黑"/>
                <w:color w:val="000000"/>
                <w:sz w:val="21"/>
                <w:szCs w:val="21"/>
              </w:rPr>
              <w:t>     </w:t>
            </w:r>
            <w:r>
              <w:rPr>
                <w:rFonts w:ascii="仿宋" w:eastAsia="仿宋" w:hAnsi="微软雅黑"/>
                <w:color w:val="000000"/>
                <w:sz w:val="21"/>
                <w:szCs w:val="21"/>
              </w:rPr>
              <w:t xml:space="preserve"> </w:t>
            </w:r>
            <w:r>
              <w:rPr>
                <w:rFonts w:ascii="仿宋" w:eastAsia="仿宋" w:hAnsi="微软雅黑" w:hint="eastAsia"/>
                <w:color w:val="000000"/>
                <w:sz w:val="21"/>
                <w:szCs w:val="21"/>
              </w:rPr>
              <w:t>月</w:t>
            </w:r>
            <w:r>
              <w:rPr>
                <w:rFonts w:ascii="仿宋" w:eastAsia="仿宋" w:hAnsi="微软雅黑"/>
                <w:color w:val="000000"/>
                <w:sz w:val="21"/>
                <w:szCs w:val="21"/>
              </w:rPr>
              <w:t>    </w:t>
            </w:r>
            <w:r>
              <w:rPr>
                <w:rFonts w:ascii="仿宋" w:eastAsia="仿宋" w:hAnsi="微软雅黑"/>
                <w:color w:val="000000"/>
                <w:sz w:val="21"/>
                <w:szCs w:val="21"/>
              </w:rPr>
              <w:t xml:space="preserve"> </w:t>
            </w:r>
            <w:r>
              <w:rPr>
                <w:rFonts w:ascii="仿宋" w:eastAsia="仿宋" w:hAnsi="微软雅黑" w:hint="eastAsia"/>
                <w:color w:val="000000"/>
                <w:sz w:val="21"/>
                <w:szCs w:val="21"/>
              </w:rPr>
              <w:t>日</w:t>
            </w:r>
            <w:r>
              <w:rPr>
                <w:rFonts w:ascii="微软雅黑" w:eastAsia="微软雅黑" w:hAnsi="微软雅黑"/>
                <w:color w:val="000000"/>
                <w:sz w:val="18"/>
                <w:szCs w:val="18"/>
              </w:rPr>
              <w:t xml:space="preserve"> </w:t>
            </w:r>
          </w:p>
        </w:tc>
      </w:tr>
      <w:tr w:rsidR="001F2EE8">
        <w:trPr>
          <w:jc w:val="center"/>
        </w:trPr>
        <w:tc>
          <w:tcPr>
            <w:tcW w:w="1698" w:type="dxa"/>
            <w:tcBorders>
              <w:top w:val="single" w:sz="8" w:space="0" w:color="auto"/>
              <w:left w:val="single" w:sz="8" w:space="0" w:color="auto"/>
              <w:bottom w:val="single" w:sz="8" w:space="0" w:color="auto"/>
              <w:right w:val="single" w:sz="8" w:space="0" w:color="auto"/>
            </w:tcBorders>
            <w:vAlign w:val="center"/>
          </w:tcPr>
          <w:p w:rsidR="001F2EE8" w:rsidRDefault="001F2EE8">
            <w:pPr>
              <w:pStyle w:val="NormalWeb"/>
              <w:jc w:val="center"/>
              <w:rPr>
                <w:rFonts w:ascii="微软雅黑" w:eastAsia="微软雅黑" w:hAnsi="微软雅黑"/>
                <w:color w:val="000000"/>
                <w:sz w:val="18"/>
                <w:szCs w:val="18"/>
              </w:rPr>
            </w:pPr>
            <w:r>
              <w:rPr>
                <w:rFonts w:ascii="仿宋" w:eastAsia="仿宋" w:hAnsi="微软雅黑" w:hint="eastAsia"/>
                <w:color w:val="000000"/>
                <w:sz w:val="21"/>
                <w:szCs w:val="21"/>
              </w:rPr>
              <w:t>培训期间参加职业技能鉴定情况</w:t>
            </w:r>
            <w:r>
              <w:rPr>
                <w:rFonts w:ascii="微软雅黑" w:eastAsia="微软雅黑" w:hAnsi="微软雅黑"/>
                <w:color w:val="000000"/>
                <w:sz w:val="18"/>
                <w:szCs w:val="18"/>
              </w:rPr>
              <w:t xml:space="preserve"> </w:t>
            </w:r>
          </w:p>
        </w:tc>
        <w:tc>
          <w:tcPr>
            <w:tcW w:w="6628" w:type="dxa"/>
            <w:gridSpan w:val="12"/>
            <w:tcBorders>
              <w:top w:val="single" w:sz="8" w:space="0" w:color="auto"/>
              <w:left w:val="single" w:sz="8" w:space="0" w:color="auto"/>
              <w:bottom w:val="single" w:sz="8" w:space="0" w:color="auto"/>
              <w:right w:val="single" w:sz="8" w:space="0" w:color="auto"/>
            </w:tcBorders>
          </w:tcPr>
          <w:p w:rsidR="001F2EE8" w:rsidRDefault="001F2EE8">
            <w:pPr>
              <w:pStyle w:val="NormalWeb"/>
              <w:jc w:val="center"/>
              <w:rPr>
                <w:rFonts w:ascii="微软雅黑" w:eastAsia="微软雅黑" w:hAnsi="微软雅黑"/>
                <w:color w:val="000000"/>
                <w:sz w:val="18"/>
                <w:szCs w:val="18"/>
              </w:rPr>
            </w:pPr>
            <w:r>
              <w:rPr>
                <w:rFonts w:ascii="仿宋" w:eastAsia="仿宋" w:hAnsi="微软雅黑"/>
                <w:color w:val="000000"/>
                <w:sz w:val="21"/>
                <w:szCs w:val="21"/>
              </w:rPr>
              <w:t>                                                      </w:t>
            </w:r>
            <w:r>
              <w:rPr>
                <w:rFonts w:ascii="仿宋" w:eastAsia="仿宋" w:hAnsi="微软雅黑"/>
                <w:color w:val="000000"/>
                <w:sz w:val="21"/>
                <w:szCs w:val="21"/>
              </w:rPr>
              <w:t xml:space="preserve"> </w:t>
            </w:r>
          </w:p>
        </w:tc>
      </w:tr>
    </w:tbl>
    <w:p w:rsidR="001F2EE8" w:rsidRDefault="001F2EE8"/>
    <w:p w:rsidR="001F2EE8" w:rsidRDefault="001F2EE8">
      <w:pPr>
        <w:spacing w:line="480" w:lineRule="auto"/>
        <w:jc w:val="left"/>
        <w:rPr>
          <w:rFonts w:ascii="宋体"/>
          <w:b/>
          <w:sz w:val="44"/>
          <w:szCs w:val="44"/>
        </w:rPr>
      </w:pPr>
      <w:r>
        <w:rPr>
          <w:rFonts w:ascii="宋体" w:hAnsi="宋体" w:hint="eastAsia"/>
          <w:b/>
          <w:sz w:val="44"/>
          <w:szCs w:val="44"/>
        </w:rPr>
        <w:t>附件</w:t>
      </w:r>
      <w:r>
        <w:rPr>
          <w:rFonts w:ascii="宋体" w:hAnsi="宋体"/>
          <w:b/>
          <w:sz w:val="44"/>
          <w:szCs w:val="44"/>
        </w:rPr>
        <w:t xml:space="preserve">2  </w:t>
      </w:r>
    </w:p>
    <w:p w:rsidR="001F2EE8" w:rsidRDefault="001F2EE8">
      <w:pPr>
        <w:spacing w:line="480" w:lineRule="auto"/>
        <w:jc w:val="center"/>
        <w:rPr>
          <w:sz w:val="44"/>
          <w:szCs w:val="44"/>
        </w:rPr>
      </w:pPr>
      <w:r>
        <w:rPr>
          <w:rFonts w:hint="eastAsia"/>
          <w:sz w:val="44"/>
          <w:szCs w:val="44"/>
        </w:rPr>
        <w:t>报名回执表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7"/>
        <w:gridCol w:w="783"/>
        <w:gridCol w:w="490"/>
        <w:gridCol w:w="3059"/>
        <w:gridCol w:w="1205"/>
        <w:gridCol w:w="1205"/>
        <w:gridCol w:w="1206"/>
        <w:gridCol w:w="1205"/>
      </w:tblGrid>
      <w:tr w:rsidR="001F2EE8">
        <w:trPr>
          <w:trHeight w:val="1387"/>
        </w:trPr>
        <w:tc>
          <w:tcPr>
            <w:tcW w:w="487" w:type="dxa"/>
          </w:tcPr>
          <w:p w:rsidR="001F2EE8" w:rsidRDefault="001F2EE8">
            <w:pPr>
              <w:spacing w:line="480" w:lineRule="auto"/>
              <w:rPr>
                <w:rFonts w:ascii="楷体" w:eastAsia="楷体" w:hAnsi="楷体"/>
                <w:sz w:val="28"/>
                <w:szCs w:val="28"/>
              </w:rPr>
            </w:pPr>
            <w:r>
              <w:rPr>
                <w:rFonts w:ascii="楷体" w:eastAsia="楷体" w:hAnsi="楷体" w:hint="eastAsia"/>
                <w:sz w:val="28"/>
                <w:szCs w:val="28"/>
              </w:rPr>
              <w:t>序号</w:t>
            </w:r>
          </w:p>
        </w:tc>
        <w:tc>
          <w:tcPr>
            <w:tcW w:w="783" w:type="dxa"/>
          </w:tcPr>
          <w:p w:rsidR="001F2EE8" w:rsidRDefault="001F2EE8">
            <w:pPr>
              <w:spacing w:line="480" w:lineRule="auto"/>
              <w:rPr>
                <w:rFonts w:ascii="楷体" w:eastAsia="楷体" w:hAnsi="楷体"/>
                <w:sz w:val="28"/>
                <w:szCs w:val="28"/>
              </w:rPr>
            </w:pPr>
            <w:r>
              <w:rPr>
                <w:rFonts w:ascii="楷体" w:eastAsia="楷体" w:hAnsi="楷体" w:hint="eastAsia"/>
                <w:sz w:val="28"/>
                <w:szCs w:val="28"/>
              </w:rPr>
              <w:t>姓名</w:t>
            </w:r>
          </w:p>
        </w:tc>
        <w:tc>
          <w:tcPr>
            <w:tcW w:w="490" w:type="dxa"/>
          </w:tcPr>
          <w:p w:rsidR="001F2EE8" w:rsidRDefault="001F2EE8">
            <w:pPr>
              <w:spacing w:line="480" w:lineRule="auto"/>
              <w:rPr>
                <w:rFonts w:ascii="楷体" w:eastAsia="楷体" w:hAnsi="楷体"/>
                <w:sz w:val="28"/>
                <w:szCs w:val="28"/>
              </w:rPr>
            </w:pPr>
            <w:r>
              <w:rPr>
                <w:rFonts w:ascii="楷体" w:eastAsia="楷体" w:hAnsi="楷体" w:hint="eastAsia"/>
                <w:sz w:val="28"/>
                <w:szCs w:val="28"/>
              </w:rPr>
              <w:t>性别</w:t>
            </w:r>
          </w:p>
        </w:tc>
        <w:tc>
          <w:tcPr>
            <w:tcW w:w="3059" w:type="dxa"/>
          </w:tcPr>
          <w:p w:rsidR="001F2EE8" w:rsidRDefault="001F2EE8">
            <w:pPr>
              <w:spacing w:line="480" w:lineRule="auto"/>
              <w:rPr>
                <w:rFonts w:ascii="楷体" w:eastAsia="楷体" w:hAnsi="楷体"/>
                <w:sz w:val="28"/>
                <w:szCs w:val="28"/>
              </w:rPr>
            </w:pPr>
            <w:r>
              <w:rPr>
                <w:rFonts w:ascii="楷体" w:eastAsia="楷体" w:hAnsi="楷体" w:hint="eastAsia"/>
                <w:sz w:val="28"/>
                <w:szCs w:val="28"/>
              </w:rPr>
              <w:t>工作单位</w:t>
            </w:r>
          </w:p>
        </w:tc>
        <w:tc>
          <w:tcPr>
            <w:tcW w:w="1205" w:type="dxa"/>
          </w:tcPr>
          <w:p w:rsidR="001F2EE8" w:rsidRDefault="001F2EE8">
            <w:pPr>
              <w:spacing w:line="480" w:lineRule="auto"/>
              <w:rPr>
                <w:rFonts w:ascii="楷体" w:eastAsia="楷体" w:hAnsi="楷体"/>
                <w:sz w:val="28"/>
                <w:szCs w:val="28"/>
              </w:rPr>
            </w:pPr>
            <w:r>
              <w:rPr>
                <w:rFonts w:ascii="楷体" w:eastAsia="楷体" w:hAnsi="楷体" w:hint="eastAsia"/>
                <w:sz w:val="28"/>
                <w:szCs w:val="28"/>
              </w:rPr>
              <w:t>职务</w:t>
            </w:r>
            <w:r>
              <w:rPr>
                <w:rFonts w:ascii="楷体" w:eastAsia="楷体" w:hAnsi="楷体"/>
                <w:sz w:val="28"/>
                <w:szCs w:val="28"/>
              </w:rPr>
              <w:t>/</w:t>
            </w:r>
            <w:r>
              <w:rPr>
                <w:rFonts w:ascii="楷体" w:eastAsia="楷体" w:hAnsi="楷体" w:hint="eastAsia"/>
                <w:sz w:val="28"/>
                <w:szCs w:val="28"/>
              </w:rPr>
              <w:t>职称</w:t>
            </w:r>
          </w:p>
        </w:tc>
        <w:tc>
          <w:tcPr>
            <w:tcW w:w="1205" w:type="dxa"/>
          </w:tcPr>
          <w:p w:rsidR="001F2EE8" w:rsidRDefault="001F2EE8">
            <w:pPr>
              <w:spacing w:line="480" w:lineRule="auto"/>
              <w:rPr>
                <w:rFonts w:ascii="楷体" w:eastAsia="楷体" w:hAnsi="楷体"/>
                <w:sz w:val="28"/>
                <w:szCs w:val="28"/>
              </w:rPr>
            </w:pPr>
            <w:r>
              <w:rPr>
                <w:rFonts w:ascii="楷体" w:eastAsia="楷体" w:hAnsi="楷体" w:hint="eastAsia"/>
                <w:sz w:val="28"/>
                <w:szCs w:val="28"/>
              </w:rPr>
              <w:t>所学专业</w:t>
            </w:r>
          </w:p>
        </w:tc>
        <w:tc>
          <w:tcPr>
            <w:tcW w:w="1206" w:type="dxa"/>
          </w:tcPr>
          <w:p w:rsidR="001F2EE8" w:rsidRDefault="001F2EE8">
            <w:pPr>
              <w:spacing w:line="480" w:lineRule="auto"/>
              <w:rPr>
                <w:rFonts w:ascii="楷体" w:eastAsia="楷体" w:hAnsi="楷体"/>
                <w:sz w:val="28"/>
                <w:szCs w:val="28"/>
              </w:rPr>
            </w:pPr>
            <w:r>
              <w:rPr>
                <w:rFonts w:ascii="楷体" w:eastAsia="楷体" w:hAnsi="楷体" w:hint="eastAsia"/>
                <w:sz w:val="28"/>
                <w:szCs w:val="28"/>
              </w:rPr>
              <w:t>联系电话</w:t>
            </w:r>
          </w:p>
        </w:tc>
        <w:tc>
          <w:tcPr>
            <w:tcW w:w="1205" w:type="dxa"/>
          </w:tcPr>
          <w:p w:rsidR="001F2EE8" w:rsidRDefault="001F2EE8">
            <w:pPr>
              <w:spacing w:line="480" w:lineRule="auto"/>
              <w:rPr>
                <w:rFonts w:ascii="楷体" w:eastAsia="楷体" w:hAnsi="楷体"/>
                <w:sz w:val="28"/>
                <w:szCs w:val="28"/>
              </w:rPr>
            </w:pPr>
            <w:r>
              <w:rPr>
                <w:rFonts w:ascii="楷体" w:eastAsia="楷体" w:hAnsi="楷体" w:hint="eastAsia"/>
                <w:sz w:val="28"/>
                <w:szCs w:val="28"/>
              </w:rPr>
              <w:t>电子邮箱</w:t>
            </w:r>
          </w:p>
        </w:tc>
      </w:tr>
      <w:tr w:rsidR="001F2EE8">
        <w:trPr>
          <w:trHeight w:val="704"/>
        </w:trPr>
        <w:tc>
          <w:tcPr>
            <w:tcW w:w="487" w:type="dxa"/>
          </w:tcPr>
          <w:p w:rsidR="001F2EE8" w:rsidRDefault="001F2EE8">
            <w:pPr>
              <w:spacing w:line="480" w:lineRule="auto"/>
            </w:pPr>
          </w:p>
        </w:tc>
        <w:tc>
          <w:tcPr>
            <w:tcW w:w="783" w:type="dxa"/>
          </w:tcPr>
          <w:p w:rsidR="001F2EE8" w:rsidRDefault="001F2EE8">
            <w:pPr>
              <w:spacing w:line="480" w:lineRule="auto"/>
            </w:pPr>
          </w:p>
        </w:tc>
        <w:tc>
          <w:tcPr>
            <w:tcW w:w="490" w:type="dxa"/>
          </w:tcPr>
          <w:p w:rsidR="001F2EE8" w:rsidRDefault="001F2EE8">
            <w:pPr>
              <w:spacing w:line="480" w:lineRule="auto"/>
            </w:pPr>
          </w:p>
        </w:tc>
        <w:tc>
          <w:tcPr>
            <w:tcW w:w="3059" w:type="dxa"/>
          </w:tcPr>
          <w:p w:rsidR="001F2EE8" w:rsidRDefault="001F2EE8">
            <w:pPr>
              <w:spacing w:line="480" w:lineRule="auto"/>
            </w:pPr>
          </w:p>
        </w:tc>
        <w:tc>
          <w:tcPr>
            <w:tcW w:w="1205" w:type="dxa"/>
          </w:tcPr>
          <w:p w:rsidR="001F2EE8" w:rsidRDefault="001F2EE8">
            <w:pPr>
              <w:spacing w:line="480" w:lineRule="auto"/>
            </w:pPr>
          </w:p>
        </w:tc>
        <w:tc>
          <w:tcPr>
            <w:tcW w:w="1205" w:type="dxa"/>
          </w:tcPr>
          <w:p w:rsidR="001F2EE8" w:rsidRDefault="001F2EE8">
            <w:pPr>
              <w:spacing w:line="480" w:lineRule="auto"/>
            </w:pPr>
          </w:p>
        </w:tc>
        <w:tc>
          <w:tcPr>
            <w:tcW w:w="1206" w:type="dxa"/>
          </w:tcPr>
          <w:p w:rsidR="001F2EE8" w:rsidRDefault="001F2EE8">
            <w:pPr>
              <w:spacing w:line="480" w:lineRule="auto"/>
            </w:pPr>
          </w:p>
        </w:tc>
        <w:tc>
          <w:tcPr>
            <w:tcW w:w="1205" w:type="dxa"/>
          </w:tcPr>
          <w:p w:rsidR="001F2EE8" w:rsidRDefault="001F2EE8">
            <w:pPr>
              <w:spacing w:line="480" w:lineRule="auto"/>
            </w:pPr>
          </w:p>
        </w:tc>
      </w:tr>
      <w:tr w:rsidR="001F2EE8">
        <w:trPr>
          <w:trHeight w:val="704"/>
        </w:trPr>
        <w:tc>
          <w:tcPr>
            <w:tcW w:w="487" w:type="dxa"/>
          </w:tcPr>
          <w:p w:rsidR="001F2EE8" w:rsidRDefault="001F2EE8">
            <w:pPr>
              <w:spacing w:line="480" w:lineRule="auto"/>
            </w:pPr>
          </w:p>
        </w:tc>
        <w:tc>
          <w:tcPr>
            <w:tcW w:w="783" w:type="dxa"/>
          </w:tcPr>
          <w:p w:rsidR="001F2EE8" w:rsidRDefault="001F2EE8">
            <w:pPr>
              <w:spacing w:line="480" w:lineRule="auto"/>
            </w:pPr>
          </w:p>
        </w:tc>
        <w:tc>
          <w:tcPr>
            <w:tcW w:w="490" w:type="dxa"/>
          </w:tcPr>
          <w:p w:rsidR="001F2EE8" w:rsidRDefault="001F2EE8">
            <w:pPr>
              <w:spacing w:line="480" w:lineRule="auto"/>
            </w:pPr>
          </w:p>
        </w:tc>
        <w:tc>
          <w:tcPr>
            <w:tcW w:w="3059" w:type="dxa"/>
          </w:tcPr>
          <w:p w:rsidR="001F2EE8" w:rsidRDefault="001F2EE8">
            <w:pPr>
              <w:spacing w:line="480" w:lineRule="auto"/>
            </w:pPr>
          </w:p>
        </w:tc>
        <w:tc>
          <w:tcPr>
            <w:tcW w:w="1205" w:type="dxa"/>
          </w:tcPr>
          <w:p w:rsidR="001F2EE8" w:rsidRDefault="001F2EE8">
            <w:pPr>
              <w:spacing w:line="480" w:lineRule="auto"/>
            </w:pPr>
          </w:p>
        </w:tc>
        <w:tc>
          <w:tcPr>
            <w:tcW w:w="1205" w:type="dxa"/>
          </w:tcPr>
          <w:p w:rsidR="001F2EE8" w:rsidRDefault="001F2EE8">
            <w:pPr>
              <w:spacing w:line="480" w:lineRule="auto"/>
            </w:pPr>
          </w:p>
        </w:tc>
        <w:tc>
          <w:tcPr>
            <w:tcW w:w="1206" w:type="dxa"/>
          </w:tcPr>
          <w:p w:rsidR="001F2EE8" w:rsidRDefault="001F2EE8">
            <w:pPr>
              <w:spacing w:line="480" w:lineRule="auto"/>
            </w:pPr>
          </w:p>
        </w:tc>
        <w:tc>
          <w:tcPr>
            <w:tcW w:w="1205" w:type="dxa"/>
          </w:tcPr>
          <w:p w:rsidR="001F2EE8" w:rsidRDefault="001F2EE8">
            <w:pPr>
              <w:spacing w:line="480" w:lineRule="auto"/>
            </w:pPr>
          </w:p>
        </w:tc>
      </w:tr>
      <w:tr w:rsidR="001F2EE8">
        <w:trPr>
          <w:trHeight w:val="704"/>
        </w:trPr>
        <w:tc>
          <w:tcPr>
            <w:tcW w:w="487" w:type="dxa"/>
          </w:tcPr>
          <w:p w:rsidR="001F2EE8" w:rsidRDefault="001F2EE8">
            <w:pPr>
              <w:spacing w:line="480" w:lineRule="auto"/>
            </w:pPr>
          </w:p>
        </w:tc>
        <w:tc>
          <w:tcPr>
            <w:tcW w:w="783" w:type="dxa"/>
          </w:tcPr>
          <w:p w:rsidR="001F2EE8" w:rsidRDefault="001F2EE8">
            <w:pPr>
              <w:spacing w:line="480" w:lineRule="auto"/>
            </w:pPr>
          </w:p>
        </w:tc>
        <w:tc>
          <w:tcPr>
            <w:tcW w:w="490" w:type="dxa"/>
          </w:tcPr>
          <w:p w:rsidR="001F2EE8" w:rsidRDefault="001F2EE8">
            <w:pPr>
              <w:spacing w:line="480" w:lineRule="auto"/>
            </w:pPr>
          </w:p>
        </w:tc>
        <w:tc>
          <w:tcPr>
            <w:tcW w:w="3059" w:type="dxa"/>
          </w:tcPr>
          <w:p w:rsidR="001F2EE8" w:rsidRDefault="001F2EE8">
            <w:pPr>
              <w:spacing w:line="480" w:lineRule="auto"/>
            </w:pPr>
          </w:p>
        </w:tc>
        <w:tc>
          <w:tcPr>
            <w:tcW w:w="1205" w:type="dxa"/>
          </w:tcPr>
          <w:p w:rsidR="001F2EE8" w:rsidRDefault="001F2EE8">
            <w:pPr>
              <w:spacing w:line="480" w:lineRule="auto"/>
            </w:pPr>
          </w:p>
        </w:tc>
        <w:tc>
          <w:tcPr>
            <w:tcW w:w="1205" w:type="dxa"/>
          </w:tcPr>
          <w:p w:rsidR="001F2EE8" w:rsidRDefault="001F2EE8">
            <w:pPr>
              <w:spacing w:line="480" w:lineRule="auto"/>
            </w:pPr>
          </w:p>
        </w:tc>
        <w:tc>
          <w:tcPr>
            <w:tcW w:w="1206" w:type="dxa"/>
          </w:tcPr>
          <w:p w:rsidR="001F2EE8" w:rsidRDefault="001F2EE8">
            <w:pPr>
              <w:spacing w:line="480" w:lineRule="auto"/>
            </w:pPr>
          </w:p>
        </w:tc>
        <w:tc>
          <w:tcPr>
            <w:tcW w:w="1205" w:type="dxa"/>
          </w:tcPr>
          <w:p w:rsidR="001F2EE8" w:rsidRDefault="001F2EE8">
            <w:pPr>
              <w:spacing w:line="480" w:lineRule="auto"/>
            </w:pPr>
          </w:p>
        </w:tc>
      </w:tr>
      <w:tr w:rsidR="001F2EE8">
        <w:trPr>
          <w:trHeight w:val="1904"/>
        </w:trPr>
        <w:tc>
          <w:tcPr>
            <w:tcW w:w="1270" w:type="dxa"/>
            <w:gridSpan w:val="2"/>
          </w:tcPr>
          <w:p w:rsidR="001F2EE8" w:rsidRDefault="001F2EE8">
            <w:pPr>
              <w:spacing w:line="480" w:lineRule="auto"/>
              <w:rPr>
                <w:rFonts w:ascii="楷体" w:eastAsia="楷体" w:hAnsi="楷体"/>
                <w:sz w:val="28"/>
                <w:szCs w:val="28"/>
              </w:rPr>
            </w:pPr>
            <w:r>
              <w:rPr>
                <w:rFonts w:ascii="楷体" w:eastAsia="楷体" w:hAnsi="楷体" w:hint="eastAsia"/>
                <w:sz w:val="28"/>
                <w:szCs w:val="28"/>
              </w:rPr>
              <w:t>返程时间及车次</w:t>
            </w:r>
          </w:p>
        </w:tc>
        <w:tc>
          <w:tcPr>
            <w:tcW w:w="3549" w:type="dxa"/>
            <w:gridSpan w:val="2"/>
          </w:tcPr>
          <w:p w:rsidR="001F2EE8" w:rsidRDefault="001F2EE8">
            <w:pPr>
              <w:spacing w:line="480" w:lineRule="auto"/>
            </w:pPr>
          </w:p>
        </w:tc>
        <w:tc>
          <w:tcPr>
            <w:tcW w:w="1205" w:type="dxa"/>
          </w:tcPr>
          <w:p w:rsidR="001F2EE8" w:rsidRDefault="001F2EE8">
            <w:pPr>
              <w:spacing w:line="480" w:lineRule="auto"/>
              <w:rPr>
                <w:rFonts w:ascii="楷体" w:eastAsia="楷体" w:hAnsi="楷体"/>
                <w:sz w:val="28"/>
                <w:szCs w:val="28"/>
              </w:rPr>
            </w:pPr>
            <w:r>
              <w:rPr>
                <w:rFonts w:ascii="楷体" w:eastAsia="楷体" w:hAnsi="楷体" w:hint="eastAsia"/>
                <w:sz w:val="28"/>
                <w:szCs w:val="28"/>
              </w:rPr>
              <w:t>返程机票</w:t>
            </w:r>
          </w:p>
        </w:tc>
        <w:tc>
          <w:tcPr>
            <w:tcW w:w="3616" w:type="dxa"/>
            <w:gridSpan w:val="3"/>
          </w:tcPr>
          <w:p w:rsidR="001F2EE8" w:rsidRDefault="001F2EE8">
            <w:pPr>
              <w:spacing w:line="480" w:lineRule="auto"/>
            </w:pPr>
          </w:p>
        </w:tc>
      </w:tr>
      <w:tr w:rsidR="001F2EE8">
        <w:trPr>
          <w:trHeight w:val="1408"/>
        </w:trPr>
        <w:tc>
          <w:tcPr>
            <w:tcW w:w="1270" w:type="dxa"/>
            <w:gridSpan w:val="2"/>
          </w:tcPr>
          <w:p w:rsidR="001F2EE8" w:rsidRDefault="001F2EE8">
            <w:pPr>
              <w:spacing w:line="480" w:lineRule="auto"/>
              <w:rPr>
                <w:rFonts w:ascii="楷体" w:eastAsia="楷体" w:hAnsi="楷体"/>
                <w:sz w:val="28"/>
                <w:szCs w:val="28"/>
              </w:rPr>
            </w:pPr>
            <w:r>
              <w:rPr>
                <w:rFonts w:ascii="楷体" w:eastAsia="楷体" w:hAnsi="楷体" w:hint="eastAsia"/>
                <w:sz w:val="28"/>
                <w:szCs w:val="28"/>
              </w:rPr>
              <w:t>备注</w:t>
            </w:r>
          </w:p>
        </w:tc>
        <w:tc>
          <w:tcPr>
            <w:tcW w:w="8370" w:type="dxa"/>
            <w:gridSpan w:val="6"/>
          </w:tcPr>
          <w:p w:rsidR="001F2EE8" w:rsidRDefault="001F2EE8">
            <w:pPr>
              <w:spacing w:line="480" w:lineRule="auto"/>
            </w:pPr>
          </w:p>
          <w:p w:rsidR="001F2EE8" w:rsidRDefault="001F2EE8">
            <w:pPr>
              <w:spacing w:line="480" w:lineRule="auto"/>
            </w:pPr>
          </w:p>
        </w:tc>
      </w:tr>
    </w:tbl>
    <w:p w:rsidR="001F2EE8" w:rsidRDefault="001F2EE8">
      <w:pPr>
        <w:wordWrap w:val="0"/>
        <w:spacing w:line="480" w:lineRule="auto"/>
        <w:jc w:val="right"/>
        <w:rPr>
          <w:sz w:val="28"/>
          <w:szCs w:val="28"/>
        </w:rPr>
      </w:pPr>
    </w:p>
    <w:p w:rsidR="001F2EE8" w:rsidRDefault="001F2EE8">
      <w:pPr>
        <w:spacing w:line="480" w:lineRule="auto"/>
        <w:jc w:val="right"/>
        <w:rPr>
          <w:sz w:val="28"/>
          <w:szCs w:val="28"/>
        </w:rPr>
      </w:pPr>
      <w:r>
        <w:rPr>
          <w:rFonts w:hint="eastAsia"/>
          <w:sz w:val="28"/>
          <w:szCs w:val="28"/>
        </w:rPr>
        <w:t>年</w:t>
      </w:r>
      <w:r>
        <w:rPr>
          <w:sz w:val="28"/>
          <w:szCs w:val="28"/>
        </w:rPr>
        <w:t xml:space="preserve">         </w:t>
      </w:r>
      <w:r>
        <w:rPr>
          <w:rFonts w:hint="eastAsia"/>
          <w:sz w:val="28"/>
          <w:szCs w:val="28"/>
        </w:rPr>
        <w:t>月</w:t>
      </w:r>
      <w:r>
        <w:rPr>
          <w:sz w:val="28"/>
          <w:szCs w:val="28"/>
        </w:rPr>
        <w:t xml:space="preserve">        </w:t>
      </w:r>
      <w:r>
        <w:rPr>
          <w:rFonts w:hint="eastAsia"/>
          <w:sz w:val="28"/>
          <w:szCs w:val="28"/>
        </w:rPr>
        <w:t>日</w:t>
      </w:r>
    </w:p>
    <w:p w:rsidR="001F2EE8" w:rsidRDefault="001F2EE8">
      <w:pPr>
        <w:jc w:val="right"/>
        <w:rPr>
          <w:rFonts w:ascii="微软雅黑" w:eastAsia="微软雅黑" w:hAnsi="微软雅黑" w:cs="Arial"/>
          <w:color w:val="000000"/>
          <w:sz w:val="24"/>
          <w:szCs w:val="24"/>
        </w:rPr>
      </w:pPr>
    </w:p>
    <w:sectPr w:rsidR="001F2EE8" w:rsidSect="00530850">
      <w:headerReference w:type="default" r:id="rId9"/>
      <w:footerReference w:type="default" r:id="rId10"/>
      <w:headerReference w:type="first" r:id="rId11"/>
      <w:pgSz w:w="11906" w:h="16838"/>
      <w:pgMar w:top="1134" w:right="1418" w:bottom="1134" w:left="1418" w:header="397" w:footer="737"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2EE8" w:rsidRDefault="001F2EE8" w:rsidP="008C7CB0">
      <w:pPr>
        <w:ind w:firstLine="480"/>
      </w:pPr>
      <w:r>
        <w:separator/>
      </w:r>
    </w:p>
  </w:endnote>
  <w:endnote w:type="continuationSeparator" w:id="0">
    <w:p w:rsidR="001F2EE8" w:rsidRDefault="001F2EE8" w:rsidP="008C7CB0">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微软雅黑">
    <w:altName w:val="Arial"/>
    <w:panose1 w:val="00000000000000000000"/>
    <w:charset w:val="86"/>
    <w:family w:val="swiss"/>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楷体_GB2312">
    <w:altName w:val="Arial Unicode MS"/>
    <w:panose1 w:val="02010609030101010101"/>
    <w:charset w:val="86"/>
    <w:family w:val="modern"/>
    <w:pitch w:val="fixed"/>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Î¢ÈíÑÅºÚ Western">
    <w:altName w:val="Dotum"/>
    <w:panose1 w:val="00000000000000000000"/>
    <w:charset w:val="00"/>
    <w:family w:val="swiss"/>
    <w:notTrueType/>
    <w:pitch w:val="variable"/>
    <w:sig w:usb0="00000003" w:usb1="00000000" w:usb2="00000000" w:usb3="00000000" w:csb0="00000001" w:csb1="00000000"/>
  </w:font>
  <w:font w:name="仿宋">
    <w:altName w:val="宋体"/>
    <w:panose1 w:val="00000000000000000000"/>
    <w:charset w:val="86"/>
    <w:family w:val="auto"/>
    <w:notTrueType/>
    <w:pitch w:val="default"/>
    <w:sig w:usb0="00000001" w:usb1="080E0000" w:usb2="00000010" w:usb3="00000000" w:csb0="00040000" w:csb1="00000000"/>
  </w:font>
  <w:font w:name="楷体">
    <w:altName w:val="楷体_GB2312"/>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EE8" w:rsidRDefault="001F2EE8">
    <w:pPr>
      <w:pStyle w:val="Footer"/>
    </w:pPr>
    <w:r>
      <w:rPr>
        <w:rFonts w:ascii="Arial" w:hAnsi="Arial" w:cs="Arial"/>
        <w:lang w:val="zh-CN"/>
      </w:rPr>
      <w:t xml:space="preserve"> </w:t>
    </w:r>
    <w:r>
      <w:rPr>
        <w:rFonts w:ascii="Arial" w:hAnsi="Arial" w:cs="Arial"/>
        <w:b/>
      </w:rPr>
      <w:fldChar w:fldCharType="begin"/>
    </w:r>
    <w:r>
      <w:rPr>
        <w:rFonts w:ascii="Arial" w:hAnsi="Arial" w:cs="Arial"/>
        <w:b/>
      </w:rPr>
      <w:instrText>PAGE</w:instrText>
    </w:r>
    <w:r>
      <w:rPr>
        <w:rFonts w:ascii="Arial" w:hAnsi="Arial" w:cs="Arial"/>
        <w:b/>
      </w:rPr>
      <w:fldChar w:fldCharType="separate"/>
    </w:r>
    <w:r>
      <w:rPr>
        <w:rFonts w:ascii="Arial" w:hAnsi="Arial" w:cs="Arial"/>
        <w:b/>
        <w:noProof/>
      </w:rPr>
      <w:t>3</w:t>
    </w:r>
    <w:r>
      <w:rPr>
        <w:rFonts w:ascii="Arial" w:hAnsi="Arial" w:cs="Arial"/>
        <w:b/>
      </w:rPr>
      <w:fldChar w:fldCharType="end"/>
    </w:r>
    <w:r>
      <w:rPr>
        <w:rFonts w:ascii="Arial" w:hAnsi="Arial" w:cs="Arial"/>
        <w:lang w:val="zh-CN"/>
      </w:rPr>
      <w:t xml:space="preserve"> / </w:t>
    </w:r>
    <w:r>
      <w:rPr>
        <w:rFonts w:ascii="Arial" w:hAnsi="Arial" w:cs="Arial"/>
        <w:b/>
      </w:rPr>
      <w:fldChar w:fldCharType="begin"/>
    </w:r>
    <w:r>
      <w:rPr>
        <w:rFonts w:ascii="Arial" w:hAnsi="Arial" w:cs="Arial"/>
        <w:b/>
      </w:rPr>
      <w:instrText>NUMPAGES</w:instrText>
    </w:r>
    <w:r>
      <w:rPr>
        <w:rFonts w:ascii="Arial" w:hAnsi="Arial" w:cs="Arial"/>
        <w:b/>
      </w:rPr>
      <w:fldChar w:fldCharType="separate"/>
    </w:r>
    <w:r>
      <w:rPr>
        <w:rFonts w:ascii="Arial" w:hAnsi="Arial" w:cs="Arial"/>
        <w:b/>
        <w:noProof/>
      </w:rPr>
      <w:t>9</w:t>
    </w:r>
    <w:r>
      <w:rPr>
        <w:rFonts w:ascii="Arial" w:hAnsi="Arial" w:cs="Arial"/>
        <w: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2EE8" w:rsidRDefault="001F2EE8" w:rsidP="008C7CB0">
      <w:pPr>
        <w:ind w:firstLine="480"/>
      </w:pPr>
      <w:r>
        <w:separator/>
      </w:r>
    </w:p>
  </w:footnote>
  <w:footnote w:type="continuationSeparator" w:id="0">
    <w:p w:rsidR="001F2EE8" w:rsidRDefault="001F2EE8" w:rsidP="008C7CB0">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EE8" w:rsidRDefault="001F2EE8">
    <w:pPr>
      <w:pStyle w:val="Header"/>
      <w:pBdr>
        <w:bottom w:val="single" w:sz="6" w:space="0" w:color="auto"/>
      </w:pBd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6" type="#_x0000_t75" style="width:54.75pt;height:45.75pt;visibility:visible">
          <v:imagedata r:id="rId1" o:titl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EE8" w:rsidRDefault="001F2EE8">
    <w:pPr>
      <w:pStyle w:val="Header"/>
      <w:jc w:val="lef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i1028" type="#_x0000_t75" style="width:54.75pt;height:45.75pt;visibility:visible">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D4EEB"/>
    <w:multiLevelType w:val="multilevel"/>
    <w:tmpl w:val="020D4EEB"/>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0D7E57B7"/>
    <w:multiLevelType w:val="multilevel"/>
    <w:tmpl w:val="0D7E57B7"/>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nsid w:val="12417EFF"/>
    <w:multiLevelType w:val="multilevel"/>
    <w:tmpl w:val="12417EFF"/>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
    <w:nsid w:val="182A4087"/>
    <w:multiLevelType w:val="multilevel"/>
    <w:tmpl w:val="182A408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nsid w:val="1E8C080E"/>
    <w:multiLevelType w:val="multilevel"/>
    <w:tmpl w:val="1E8C080E"/>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5">
    <w:nsid w:val="2F395C73"/>
    <w:multiLevelType w:val="multilevel"/>
    <w:tmpl w:val="2F395C73"/>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6">
    <w:nsid w:val="487200B8"/>
    <w:multiLevelType w:val="multilevel"/>
    <w:tmpl w:val="487200B8"/>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7">
    <w:nsid w:val="531D39CC"/>
    <w:multiLevelType w:val="multilevel"/>
    <w:tmpl w:val="531D39CC"/>
    <w:lvl w:ilvl="0">
      <w:start w:val="1"/>
      <w:numFmt w:val="decimal"/>
      <w:lvlText w:val="%1."/>
      <w:lvlJc w:val="left"/>
      <w:pPr>
        <w:ind w:left="780" w:hanging="36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8">
    <w:nsid w:val="57384F42"/>
    <w:multiLevelType w:val="singleLevel"/>
    <w:tmpl w:val="57384F42"/>
    <w:lvl w:ilvl="0">
      <w:start w:val="6"/>
      <w:numFmt w:val="chineseCounting"/>
      <w:suff w:val="nothing"/>
      <w:lvlText w:val="%1、"/>
      <w:lvlJc w:val="left"/>
      <w:rPr>
        <w:rFonts w:cs="Times New Roman"/>
      </w:rPr>
    </w:lvl>
  </w:abstractNum>
  <w:abstractNum w:abstractNumId="9">
    <w:nsid w:val="71CF728A"/>
    <w:multiLevelType w:val="multilevel"/>
    <w:tmpl w:val="71CF728A"/>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3"/>
  </w:num>
  <w:num w:numId="2">
    <w:abstractNumId w:val="4"/>
  </w:num>
  <w:num w:numId="3">
    <w:abstractNumId w:val="6"/>
  </w:num>
  <w:num w:numId="4">
    <w:abstractNumId w:val="2"/>
  </w:num>
  <w:num w:numId="5">
    <w:abstractNumId w:val="0"/>
  </w:num>
  <w:num w:numId="6">
    <w:abstractNumId w:val="5"/>
  </w:num>
  <w:num w:numId="7">
    <w:abstractNumId w:val="1"/>
  </w:num>
  <w:num w:numId="8">
    <w:abstractNumId w:val="9"/>
  </w:num>
  <w:num w:numId="9">
    <w:abstractNumId w:val="8"/>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45BB8"/>
    <w:rsid w:val="000024BF"/>
    <w:rsid w:val="00011E19"/>
    <w:rsid w:val="0001712C"/>
    <w:rsid w:val="00022A5F"/>
    <w:rsid w:val="00025664"/>
    <w:rsid w:val="000279EF"/>
    <w:rsid w:val="00037CE4"/>
    <w:rsid w:val="00045BB8"/>
    <w:rsid w:val="0005010F"/>
    <w:rsid w:val="0005101A"/>
    <w:rsid w:val="0005295C"/>
    <w:rsid w:val="00056CCF"/>
    <w:rsid w:val="00057B5D"/>
    <w:rsid w:val="0007652E"/>
    <w:rsid w:val="000771EB"/>
    <w:rsid w:val="00077BD3"/>
    <w:rsid w:val="000827E6"/>
    <w:rsid w:val="000832C2"/>
    <w:rsid w:val="00085072"/>
    <w:rsid w:val="00087496"/>
    <w:rsid w:val="00087AEE"/>
    <w:rsid w:val="00087B2D"/>
    <w:rsid w:val="00091947"/>
    <w:rsid w:val="000951A4"/>
    <w:rsid w:val="00095DC4"/>
    <w:rsid w:val="000B36C8"/>
    <w:rsid w:val="000B3D55"/>
    <w:rsid w:val="000C4BED"/>
    <w:rsid w:val="000D3296"/>
    <w:rsid w:val="000D407B"/>
    <w:rsid w:val="000E32D4"/>
    <w:rsid w:val="000E35C0"/>
    <w:rsid w:val="000F0134"/>
    <w:rsid w:val="000F0566"/>
    <w:rsid w:val="000F2597"/>
    <w:rsid w:val="000F3E16"/>
    <w:rsid w:val="000F7D7A"/>
    <w:rsid w:val="001058CD"/>
    <w:rsid w:val="001076D0"/>
    <w:rsid w:val="0011171C"/>
    <w:rsid w:val="00111BD8"/>
    <w:rsid w:val="00112FFC"/>
    <w:rsid w:val="00114880"/>
    <w:rsid w:val="00117042"/>
    <w:rsid w:val="001203AB"/>
    <w:rsid w:val="00124CEE"/>
    <w:rsid w:val="00131915"/>
    <w:rsid w:val="001325E0"/>
    <w:rsid w:val="001325E9"/>
    <w:rsid w:val="00137ADE"/>
    <w:rsid w:val="00140E3E"/>
    <w:rsid w:val="001423A6"/>
    <w:rsid w:val="001470F4"/>
    <w:rsid w:val="00147A44"/>
    <w:rsid w:val="00150985"/>
    <w:rsid w:val="00152C0F"/>
    <w:rsid w:val="001547D8"/>
    <w:rsid w:val="00155014"/>
    <w:rsid w:val="001610EC"/>
    <w:rsid w:val="00162B82"/>
    <w:rsid w:val="00167273"/>
    <w:rsid w:val="001747EF"/>
    <w:rsid w:val="00176BB6"/>
    <w:rsid w:val="001806D7"/>
    <w:rsid w:val="001835B6"/>
    <w:rsid w:val="0018417E"/>
    <w:rsid w:val="00195C12"/>
    <w:rsid w:val="00197E03"/>
    <w:rsid w:val="001A0C07"/>
    <w:rsid w:val="001B5AFC"/>
    <w:rsid w:val="001C0260"/>
    <w:rsid w:val="001C3024"/>
    <w:rsid w:val="001C3DC8"/>
    <w:rsid w:val="001C4AFF"/>
    <w:rsid w:val="001D3D71"/>
    <w:rsid w:val="001D5BB5"/>
    <w:rsid w:val="001E698D"/>
    <w:rsid w:val="001F0CE2"/>
    <w:rsid w:val="001F1314"/>
    <w:rsid w:val="001F16A1"/>
    <w:rsid w:val="001F2266"/>
    <w:rsid w:val="001F2EE8"/>
    <w:rsid w:val="001F39C5"/>
    <w:rsid w:val="001F5DC9"/>
    <w:rsid w:val="001F6E79"/>
    <w:rsid w:val="00207E6B"/>
    <w:rsid w:val="002100C4"/>
    <w:rsid w:val="002106AC"/>
    <w:rsid w:val="00217E4E"/>
    <w:rsid w:val="00220F44"/>
    <w:rsid w:val="0022514D"/>
    <w:rsid w:val="002325B1"/>
    <w:rsid w:val="002439C5"/>
    <w:rsid w:val="00256857"/>
    <w:rsid w:val="00266107"/>
    <w:rsid w:val="002663E9"/>
    <w:rsid w:val="00270D17"/>
    <w:rsid w:val="00274AC3"/>
    <w:rsid w:val="00277494"/>
    <w:rsid w:val="00284D32"/>
    <w:rsid w:val="002854BA"/>
    <w:rsid w:val="0029661F"/>
    <w:rsid w:val="002A36EE"/>
    <w:rsid w:val="002A67D5"/>
    <w:rsid w:val="002D6C16"/>
    <w:rsid w:val="002E0EE5"/>
    <w:rsid w:val="002E2CA3"/>
    <w:rsid w:val="002E4F89"/>
    <w:rsid w:val="002F1B7D"/>
    <w:rsid w:val="002F1CF9"/>
    <w:rsid w:val="003229D1"/>
    <w:rsid w:val="00322FB8"/>
    <w:rsid w:val="00323642"/>
    <w:rsid w:val="003259BE"/>
    <w:rsid w:val="00327C8A"/>
    <w:rsid w:val="00332EAE"/>
    <w:rsid w:val="00334B33"/>
    <w:rsid w:val="00343854"/>
    <w:rsid w:val="00343A2A"/>
    <w:rsid w:val="003478F5"/>
    <w:rsid w:val="00350E62"/>
    <w:rsid w:val="00351B1F"/>
    <w:rsid w:val="00360A4A"/>
    <w:rsid w:val="00363D3E"/>
    <w:rsid w:val="003646E2"/>
    <w:rsid w:val="003757F6"/>
    <w:rsid w:val="00375F7F"/>
    <w:rsid w:val="00376421"/>
    <w:rsid w:val="00377B0A"/>
    <w:rsid w:val="00392EF0"/>
    <w:rsid w:val="00394DC9"/>
    <w:rsid w:val="003B4FF8"/>
    <w:rsid w:val="003C1A18"/>
    <w:rsid w:val="003D3334"/>
    <w:rsid w:val="003D5590"/>
    <w:rsid w:val="003E32CE"/>
    <w:rsid w:val="003F1880"/>
    <w:rsid w:val="003F3A12"/>
    <w:rsid w:val="004223A1"/>
    <w:rsid w:val="00424BA3"/>
    <w:rsid w:val="00431F8D"/>
    <w:rsid w:val="004328BA"/>
    <w:rsid w:val="00435853"/>
    <w:rsid w:val="00464510"/>
    <w:rsid w:val="00465D8D"/>
    <w:rsid w:val="00467810"/>
    <w:rsid w:val="00473DF0"/>
    <w:rsid w:val="00473EDB"/>
    <w:rsid w:val="0047420B"/>
    <w:rsid w:val="00475E3F"/>
    <w:rsid w:val="0048263C"/>
    <w:rsid w:val="00483BA9"/>
    <w:rsid w:val="004879EB"/>
    <w:rsid w:val="00493940"/>
    <w:rsid w:val="004945CD"/>
    <w:rsid w:val="004A072F"/>
    <w:rsid w:val="004A2DF7"/>
    <w:rsid w:val="004A4342"/>
    <w:rsid w:val="004A61E9"/>
    <w:rsid w:val="004B0F55"/>
    <w:rsid w:val="004B102F"/>
    <w:rsid w:val="004B7D57"/>
    <w:rsid w:val="004C155E"/>
    <w:rsid w:val="004C6481"/>
    <w:rsid w:val="004D09CC"/>
    <w:rsid w:val="004D6F64"/>
    <w:rsid w:val="004E0DA2"/>
    <w:rsid w:val="004E3F64"/>
    <w:rsid w:val="004F16C1"/>
    <w:rsid w:val="004F200B"/>
    <w:rsid w:val="004F4A16"/>
    <w:rsid w:val="004F7135"/>
    <w:rsid w:val="00504ACE"/>
    <w:rsid w:val="00505CF2"/>
    <w:rsid w:val="00512F21"/>
    <w:rsid w:val="005212D1"/>
    <w:rsid w:val="00522180"/>
    <w:rsid w:val="00530850"/>
    <w:rsid w:val="00530DE4"/>
    <w:rsid w:val="0053271B"/>
    <w:rsid w:val="0053272E"/>
    <w:rsid w:val="00533F91"/>
    <w:rsid w:val="00541174"/>
    <w:rsid w:val="005445BE"/>
    <w:rsid w:val="00550907"/>
    <w:rsid w:val="00560664"/>
    <w:rsid w:val="00560A27"/>
    <w:rsid w:val="00561746"/>
    <w:rsid w:val="00564B5A"/>
    <w:rsid w:val="0057497C"/>
    <w:rsid w:val="0057595A"/>
    <w:rsid w:val="00576E14"/>
    <w:rsid w:val="0058342E"/>
    <w:rsid w:val="005872BF"/>
    <w:rsid w:val="005877BF"/>
    <w:rsid w:val="00590CA8"/>
    <w:rsid w:val="0059172E"/>
    <w:rsid w:val="005A5E6E"/>
    <w:rsid w:val="005B0B67"/>
    <w:rsid w:val="005B7581"/>
    <w:rsid w:val="005C296A"/>
    <w:rsid w:val="005C4A23"/>
    <w:rsid w:val="005C6CC9"/>
    <w:rsid w:val="005C7B7A"/>
    <w:rsid w:val="005D1C3D"/>
    <w:rsid w:val="005D4260"/>
    <w:rsid w:val="005D4A6D"/>
    <w:rsid w:val="005D520E"/>
    <w:rsid w:val="005F0DB8"/>
    <w:rsid w:val="005F346E"/>
    <w:rsid w:val="005F5498"/>
    <w:rsid w:val="005F61D0"/>
    <w:rsid w:val="005F6A6B"/>
    <w:rsid w:val="00601D61"/>
    <w:rsid w:val="0060506B"/>
    <w:rsid w:val="0060524C"/>
    <w:rsid w:val="00607AB9"/>
    <w:rsid w:val="0061269C"/>
    <w:rsid w:val="00613531"/>
    <w:rsid w:val="006139DB"/>
    <w:rsid w:val="006226C9"/>
    <w:rsid w:val="00622E70"/>
    <w:rsid w:val="00624DD2"/>
    <w:rsid w:val="006358E1"/>
    <w:rsid w:val="006403BB"/>
    <w:rsid w:val="0064197C"/>
    <w:rsid w:val="00644874"/>
    <w:rsid w:val="00645991"/>
    <w:rsid w:val="00651379"/>
    <w:rsid w:val="006519FC"/>
    <w:rsid w:val="00651BD5"/>
    <w:rsid w:val="00654F32"/>
    <w:rsid w:val="0065777A"/>
    <w:rsid w:val="00663C90"/>
    <w:rsid w:val="00665120"/>
    <w:rsid w:val="00665A62"/>
    <w:rsid w:val="00682193"/>
    <w:rsid w:val="006832BE"/>
    <w:rsid w:val="006841A3"/>
    <w:rsid w:val="0069154F"/>
    <w:rsid w:val="0069222B"/>
    <w:rsid w:val="00697958"/>
    <w:rsid w:val="006A19C0"/>
    <w:rsid w:val="006A2389"/>
    <w:rsid w:val="006A3109"/>
    <w:rsid w:val="006A370F"/>
    <w:rsid w:val="006A71BA"/>
    <w:rsid w:val="006B4A9B"/>
    <w:rsid w:val="006B5B09"/>
    <w:rsid w:val="006C2269"/>
    <w:rsid w:val="006C7A7E"/>
    <w:rsid w:val="006D2D92"/>
    <w:rsid w:val="006D577B"/>
    <w:rsid w:val="006D7342"/>
    <w:rsid w:val="006E03FB"/>
    <w:rsid w:val="006E1C4E"/>
    <w:rsid w:val="006E1E04"/>
    <w:rsid w:val="006E3B92"/>
    <w:rsid w:val="006E6457"/>
    <w:rsid w:val="006F5624"/>
    <w:rsid w:val="0070148C"/>
    <w:rsid w:val="007022F2"/>
    <w:rsid w:val="00712A43"/>
    <w:rsid w:val="0071512A"/>
    <w:rsid w:val="00721557"/>
    <w:rsid w:val="00724BBE"/>
    <w:rsid w:val="00734E34"/>
    <w:rsid w:val="007368AA"/>
    <w:rsid w:val="00741A36"/>
    <w:rsid w:val="00746A1E"/>
    <w:rsid w:val="00747149"/>
    <w:rsid w:val="007541E7"/>
    <w:rsid w:val="00762EF3"/>
    <w:rsid w:val="00765A53"/>
    <w:rsid w:val="007769C4"/>
    <w:rsid w:val="00776EB2"/>
    <w:rsid w:val="00784DF0"/>
    <w:rsid w:val="007872F7"/>
    <w:rsid w:val="00795427"/>
    <w:rsid w:val="007A0A1D"/>
    <w:rsid w:val="007A4258"/>
    <w:rsid w:val="007C7196"/>
    <w:rsid w:val="007D17F1"/>
    <w:rsid w:val="007D2696"/>
    <w:rsid w:val="007D3081"/>
    <w:rsid w:val="007D4163"/>
    <w:rsid w:val="007D5523"/>
    <w:rsid w:val="007E4031"/>
    <w:rsid w:val="007E7E9C"/>
    <w:rsid w:val="007F1F1B"/>
    <w:rsid w:val="008007AC"/>
    <w:rsid w:val="00804661"/>
    <w:rsid w:val="00810269"/>
    <w:rsid w:val="00813157"/>
    <w:rsid w:val="00813B56"/>
    <w:rsid w:val="00814F40"/>
    <w:rsid w:val="00814F86"/>
    <w:rsid w:val="00820F47"/>
    <w:rsid w:val="00824892"/>
    <w:rsid w:val="008265F5"/>
    <w:rsid w:val="00827CBC"/>
    <w:rsid w:val="00832335"/>
    <w:rsid w:val="0083478A"/>
    <w:rsid w:val="00837531"/>
    <w:rsid w:val="0083798E"/>
    <w:rsid w:val="008440F3"/>
    <w:rsid w:val="008444D2"/>
    <w:rsid w:val="00845271"/>
    <w:rsid w:val="00850B0E"/>
    <w:rsid w:val="00877131"/>
    <w:rsid w:val="00884124"/>
    <w:rsid w:val="00884BA1"/>
    <w:rsid w:val="008857F2"/>
    <w:rsid w:val="00885CDA"/>
    <w:rsid w:val="00887EE8"/>
    <w:rsid w:val="00891BA5"/>
    <w:rsid w:val="008A0450"/>
    <w:rsid w:val="008A0982"/>
    <w:rsid w:val="008A1233"/>
    <w:rsid w:val="008A1F85"/>
    <w:rsid w:val="008A2566"/>
    <w:rsid w:val="008A3731"/>
    <w:rsid w:val="008A50B4"/>
    <w:rsid w:val="008A640D"/>
    <w:rsid w:val="008A7832"/>
    <w:rsid w:val="008B01E5"/>
    <w:rsid w:val="008C4CF8"/>
    <w:rsid w:val="008C7CB0"/>
    <w:rsid w:val="008D0A0D"/>
    <w:rsid w:val="008D0A57"/>
    <w:rsid w:val="008D2145"/>
    <w:rsid w:val="008D7374"/>
    <w:rsid w:val="008E052D"/>
    <w:rsid w:val="008E0D21"/>
    <w:rsid w:val="008F5F53"/>
    <w:rsid w:val="008F6B62"/>
    <w:rsid w:val="00900786"/>
    <w:rsid w:val="0090650C"/>
    <w:rsid w:val="00913321"/>
    <w:rsid w:val="00914921"/>
    <w:rsid w:val="00931E9F"/>
    <w:rsid w:val="0093397A"/>
    <w:rsid w:val="00944870"/>
    <w:rsid w:val="00944C1D"/>
    <w:rsid w:val="0095125D"/>
    <w:rsid w:val="00955D5D"/>
    <w:rsid w:val="00956341"/>
    <w:rsid w:val="00956CEF"/>
    <w:rsid w:val="0096496A"/>
    <w:rsid w:val="00964F95"/>
    <w:rsid w:val="009652BF"/>
    <w:rsid w:val="00970B07"/>
    <w:rsid w:val="009728EC"/>
    <w:rsid w:val="00973456"/>
    <w:rsid w:val="0098204F"/>
    <w:rsid w:val="009A2571"/>
    <w:rsid w:val="009A4E27"/>
    <w:rsid w:val="009A7279"/>
    <w:rsid w:val="009B0B40"/>
    <w:rsid w:val="009C4403"/>
    <w:rsid w:val="009C50B5"/>
    <w:rsid w:val="009C5FB0"/>
    <w:rsid w:val="009D2E70"/>
    <w:rsid w:val="009D4DBD"/>
    <w:rsid w:val="009E04E7"/>
    <w:rsid w:val="009E0563"/>
    <w:rsid w:val="009E6DBC"/>
    <w:rsid w:val="009F26DF"/>
    <w:rsid w:val="009F421B"/>
    <w:rsid w:val="009F4A0F"/>
    <w:rsid w:val="00A147A0"/>
    <w:rsid w:val="00A15F9B"/>
    <w:rsid w:val="00A174A8"/>
    <w:rsid w:val="00A20277"/>
    <w:rsid w:val="00A20702"/>
    <w:rsid w:val="00A348DB"/>
    <w:rsid w:val="00A349CA"/>
    <w:rsid w:val="00A34C65"/>
    <w:rsid w:val="00A41969"/>
    <w:rsid w:val="00A50A3E"/>
    <w:rsid w:val="00A5120E"/>
    <w:rsid w:val="00A650C0"/>
    <w:rsid w:val="00A70203"/>
    <w:rsid w:val="00A719CB"/>
    <w:rsid w:val="00A73751"/>
    <w:rsid w:val="00A844CA"/>
    <w:rsid w:val="00A85F16"/>
    <w:rsid w:val="00A975A8"/>
    <w:rsid w:val="00AA18AA"/>
    <w:rsid w:val="00AA4946"/>
    <w:rsid w:val="00AC501B"/>
    <w:rsid w:val="00AC614D"/>
    <w:rsid w:val="00AD2ABB"/>
    <w:rsid w:val="00AD3B06"/>
    <w:rsid w:val="00AD6CAD"/>
    <w:rsid w:val="00AD7347"/>
    <w:rsid w:val="00AE1718"/>
    <w:rsid w:val="00AE4693"/>
    <w:rsid w:val="00AF0DBC"/>
    <w:rsid w:val="00AF373B"/>
    <w:rsid w:val="00B00E7D"/>
    <w:rsid w:val="00B0656A"/>
    <w:rsid w:val="00B113E5"/>
    <w:rsid w:val="00B14ACA"/>
    <w:rsid w:val="00B22F1D"/>
    <w:rsid w:val="00B23DBC"/>
    <w:rsid w:val="00B24AB3"/>
    <w:rsid w:val="00B24F24"/>
    <w:rsid w:val="00B33D12"/>
    <w:rsid w:val="00B37D69"/>
    <w:rsid w:val="00B42F27"/>
    <w:rsid w:val="00B45037"/>
    <w:rsid w:val="00B45984"/>
    <w:rsid w:val="00B464B6"/>
    <w:rsid w:val="00B82E03"/>
    <w:rsid w:val="00B974F3"/>
    <w:rsid w:val="00BA6997"/>
    <w:rsid w:val="00BA79D7"/>
    <w:rsid w:val="00BB20A6"/>
    <w:rsid w:val="00BB37BD"/>
    <w:rsid w:val="00BC7F42"/>
    <w:rsid w:val="00BD0603"/>
    <w:rsid w:val="00BD6687"/>
    <w:rsid w:val="00BE27F6"/>
    <w:rsid w:val="00BF63B0"/>
    <w:rsid w:val="00C0011A"/>
    <w:rsid w:val="00C115C0"/>
    <w:rsid w:val="00C14499"/>
    <w:rsid w:val="00C23025"/>
    <w:rsid w:val="00C2353F"/>
    <w:rsid w:val="00C260CE"/>
    <w:rsid w:val="00C309EF"/>
    <w:rsid w:val="00C3730E"/>
    <w:rsid w:val="00C37354"/>
    <w:rsid w:val="00C37AAE"/>
    <w:rsid w:val="00C43BBD"/>
    <w:rsid w:val="00C44940"/>
    <w:rsid w:val="00C54725"/>
    <w:rsid w:val="00C63630"/>
    <w:rsid w:val="00C653BC"/>
    <w:rsid w:val="00C70C59"/>
    <w:rsid w:val="00C710ED"/>
    <w:rsid w:val="00C71746"/>
    <w:rsid w:val="00C72482"/>
    <w:rsid w:val="00C73176"/>
    <w:rsid w:val="00C75954"/>
    <w:rsid w:val="00C965A4"/>
    <w:rsid w:val="00CA04E7"/>
    <w:rsid w:val="00CA5FCC"/>
    <w:rsid w:val="00CA7568"/>
    <w:rsid w:val="00CA7EF2"/>
    <w:rsid w:val="00CB1F8A"/>
    <w:rsid w:val="00CC2809"/>
    <w:rsid w:val="00CC7E0D"/>
    <w:rsid w:val="00CD56A3"/>
    <w:rsid w:val="00CE4921"/>
    <w:rsid w:val="00CF1178"/>
    <w:rsid w:val="00CF20AC"/>
    <w:rsid w:val="00D04C2C"/>
    <w:rsid w:val="00D14462"/>
    <w:rsid w:val="00D14BEC"/>
    <w:rsid w:val="00D17169"/>
    <w:rsid w:val="00D2182E"/>
    <w:rsid w:val="00D313E9"/>
    <w:rsid w:val="00D315B9"/>
    <w:rsid w:val="00D4486A"/>
    <w:rsid w:val="00D47DC0"/>
    <w:rsid w:val="00D50D68"/>
    <w:rsid w:val="00D5146D"/>
    <w:rsid w:val="00D5432B"/>
    <w:rsid w:val="00D5561F"/>
    <w:rsid w:val="00D5666B"/>
    <w:rsid w:val="00D60970"/>
    <w:rsid w:val="00D621EE"/>
    <w:rsid w:val="00D63F46"/>
    <w:rsid w:val="00D64D55"/>
    <w:rsid w:val="00D669E5"/>
    <w:rsid w:val="00D76501"/>
    <w:rsid w:val="00D81FAC"/>
    <w:rsid w:val="00D8498F"/>
    <w:rsid w:val="00D85628"/>
    <w:rsid w:val="00D86636"/>
    <w:rsid w:val="00D87496"/>
    <w:rsid w:val="00DA4889"/>
    <w:rsid w:val="00DB563E"/>
    <w:rsid w:val="00DB5973"/>
    <w:rsid w:val="00DC2D4A"/>
    <w:rsid w:val="00DC5C27"/>
    <w:rsid w:val="00DD080D"/>
    <w:rsid w:val="00DD0A73"/>
    <w:rsid w:val="00DD5607"/>
    <w:rsid w:val="00DD6C0A"/>
    <w:rsid w:val="00DD7F0C"/>
    <w:rsid w:val="00DF5E4F"/>
    <w:rsid w:val="00DF6705"/>
    <w:rsid w:val="00DF7F3C"/>
    <w:rsid w:val="00E01361"/>
    <w:rsid w:val="00E02A46"/>
    <w:rsid w:val="00E10B03"/>
    <w:rsid w:val="00E12E12"/>
    <w:rsid w:val="00E1342B"/>
    <w:rsid w:val="00E15C30"/>
    <w:rsid w:val="00E1633B"/>
    <w:rsid w:val="00E2645D"/>
    <w:rsid w:val="00E30AEA"/>
    <w:rsid w:val="00E322E1"/>
    <w:rsid w:val="00E4060E"/>
    <w:rsid w:val="00E409A6"/>
    <w:rsid w:val="00E468A1"/>
    <w:rsid w:val="00E47E1C"/>
    <w:rsid w:val="00E539D2"/>
    <w:rsid w:val="00E549F0"/>
    <w:rsid w:val="00E669E9"/>
    <w:rsid w:val="00E70F9F"/>
    <w:rsid w:val="00E733AA"/>
    <w:rsid w:val="00E75C2E"/>
    <w:rsid w:val="00E806C6"/>
    <w:rsid w:val="00E81123"/>
    <w:rsid w:val="00E81446"/>
    <w:rsid w:val="00E81E8A"/>
    <w:rsid w:val="00E87D92"/>
    <w:rsid w:val="00E974E0"/>
    <w:rsid w:val="00EA0C66"/>
    <w:rsid w:val="00EA5913"/>
    <w:rsid w:val="00EB4652"/>
    <w:rsid w:val="00EC2465"/>
    <w:rsid w:val="00EC29D1"/>
    <w:rsid w:val="00EC6281"/>
    <w:rsid w:val="00ED1C21"/>
    <w:rsid w:val="00EE4E24"/>
    <w:rsid w:val="00EE5678"/>
    <w:rsid w:val="00EE69AA"/>
    <w:rsid w:val="00EF0711"/>
    <w:rsid w:val="00EF374D"/>
    <w:rsid w:val="00EF4164"/>
    <w:rsid w:val="00EF7DC8"/>
    <w:rsid w:val="00F01150"/>
    <w:rsid w:val="00F015B9"/>
    <w:rsid w:val="00F01A8C"/>
    <w:rsid w:val="00F02FF6"/>
    <w:rsid w:val="00F05D1A"/>
    <w:rsid w:val="00F06C17"/>
    <w:rsid w:val="00F13D3C"/>
    <w:rsid w:val="00F15D66"/>
    <w:rsid w:val="00F2010B"/>
    <w:rsid w:val="00F23B1A"/>
    <w:rsid w:val="00F3498B"/>
    <w:rsid w:val="00F420BA"/>
    <w:rsid w:val="00F44D3D"/>
    <w:rsid w:val="00F47001"/>
    <w:rsid w:val="00F54D72"/>
    <w:rsid w:val="00F6425D"/>
    <w:rsid w:val="00F70A89"/>
    <w:rsid w:val="00F71F00"/>
    <w:rsid w:val="00F73896"/>
    <w:rsid w:val="00F85EBB"/>
    <w:rsid w:val="00F8645C"/>
    <w:rsid w:val="00F8685A"/>
    <w:rsid w:val="00F86ED8"/>
    <w:rsid w:val="00F941FA"/>
    <w:rsid w:val="00FA6123"/>
    <w:rsid w:val="00FB2412"/>
    <w:rsid w:val="00FB7843"/>
    <w:rsid w:val="00FB7F21"/>
    <w:rsid w:val="00FC05AC"/>
    <w:rsid w:val="00FC3032"/>
    <w:rsid w:val="00FC7EA7"/>
    <w:rsid w:val="00FD2B1D"/>
    <w:rsid w:val="00FD31DD"/>
    <w:rsid w:val="00FE3F48"/>
    <w:rsid w:val="00FF1397"/>
    <w:rsid w:val="00FF27DC"/>
    <w:rsid w:val="00FF4940"/>
    <w:rsid w:val="01D053ED"/>
    <w:rsid w:val="02717653"/>
    <w:rsid w:val="02BA4023"/>
    <w:rsid w:val="04E7544F"/>
    <w:rsid w:val="05444320"/>
    <w:rsid w:val="08626D9A"/>
    <w:rsid w:val="0A265FD0"/>
    <w:rsid w:val="0BD92712"/>
    <w:rsid w:val="0F423F17"/>
    <w:rsid w:val="10AF13C6"/>
    <w:rsid w:val="16E76569"/>
    <w:rsid w:val="19162EC5"/>
    <w:rsid w:val="1CCC544E"/>
    <w:rsid w:val="21163EE1"/>
    <w:rsid w:val="267051DE"/>
    <w:rsid w:val="2DE706D9"/>
    <w:rsid w:val="355637BB"/>
    <w:rsid w:val="36983AC5"/>
    <w:rsid w:val="36F74F2E"/>
    <w:rsid w:val="379965C6"/>
    <w:rsid w:val="3B8437F3"/>
    <w:rsid w:val="42455C29"/>
    <w:rsid w:val="431C1AFE"/>
    <w:rsid w:val="49425AEA"/>
    <w:rsid w:val="4D047FA2"/>
    <w:rsid w:val="5005579B"/>
    <w:rsid w:val="54423FF1"/>
    <w:rsid w:val="5AC13CA2"/>
    <w:rsid w:val="5B450B5C"/>
    <w:rsid w:val="64BB67A3"/>
    <w:rsid w:val="66093F3A"/>
    <w:rsid w:val="67571666"/>
    <w:rsid w:val="67D17632"/>
    <w:rsid w:val="6F323807"/>
    <w:rsid w:val="7116746C"/>
    <w:rsid w:val="7B3B08AF"/>
    <w:rsid w:val="7CAF088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530850"/>
    <w:pPr>
      <w:widowControl w:val="0"/>
      <w:jc w:val="both"/>
    </w:pPr>
    <w:rPr>
      <w:szCs w:val="20"/>
    </w:rPr>
  </w:style>
  <w:style w:type="paragraph" w:styleId="Heading1">
    <w:name w:val="heading 1"/>
    <w:basedOn w:val="Normal"/>
    <w:next w:val="Normal"/>
    <w:link w:val="Heading1Char"/>
    <w:uiPriority w:val="99"/>
    <w:qFormat/>
    <w:rsid w:val="00530850"/>
    <w:pPr>
      <w:keepNext/>
      <w:keepLines/>
      <w:spacing w:before="340" w:after="330" w:line="578" w:lineRule="auto"/>
      <w:outlineLvl w:val="0"/>
    </w:pPr>
    <w:rPr>
      <w:rFonts w:eastAsia="微软雅黑"/>
      <w:b/>
      <w:bCs/>
      <w:kern w:val="44"/>
      <w:sz w:val="32"/>
      <w:szCs w:val="44"/>
    </w:rPr>
  </w:style>
  <w:style w:type="paragraph" w:styleId="Heading2">
    <w:name w:val="heading 2"/>
    <w:basedOn w:val="Normal"/>
    <w:next w:val="Normal"/>
    <w:link w:val="Heading2Char"/>
    <w:uiPriority w:val="99"/>
    <w:qFormat/>
    <w:rsid w:val="00530850"/>
    <w:pPr>
      <w:keepNext/>
      <w:keepLines/>
      <w:spacing w:before="260" w:after="260" w:line="416" w:lineRule="auto"/>
      <w:outlineLvl w:val="1"/>
    </w:pPr>
    <w:rPr>
      <w:rFonts w:ascii="Cambria" w:eastAsia="微软雅黑" w:hAnsi="Cambria"/>
      <w:b/>
      <w:bCs/>
      <w:sz w:val="28"/>
      <w:szCs w:val="32"/>
    </w:rPr>
  </w:style>
  <w:style w:type="paragraph" w:styleId="Heading3">
    <w:name w:val="heading 3"/>
    <w:basedOn w:val="Normal"/>
    <w:next w:val="Normal"/>
    <w:link w:val="Heading3Char"/>
    <w:uiPriority w:val="99"/>
    <w:qFormat/>
    <w:rsid w:val="00530850"/>
    <w:pPr>
      <w:keepNext/>
      <w:keepLines/>
      <w:spacing w:before="260" w:after="260" w:line="360" w:lineRule="auto"/>
      <w:outlineLvl w:val="2"/>
    </w:pPr>
    <w:rPr>
      <w:rFonts w:eastAsia="微软雅黑"/>
      <w:b/>
      <w:bCs/>
      <w:sz w:val="24"/>
      <w:szCs w:val="32"/>
    </w:rPr>
  </w:style>
  <w:style w:type="paragraph" w:styleId="Heading4">
    <w:name w:val="heading 4"/>
    <w:basedOn w:val="Normal"/>
    <w:next w:val="Normal"/>
    <w:link w:val="Heading4Char"/>
    <w:uiPriority w:val="99"/>
    <w:qFormat/>
    <w:rsid w:val="00530850"/>
    <w:pPr>
      <w:keepNext/>
      <w:keepLines/>
      <w:spacing w:before="280" w:after="290" w:line="372" w:lineRule="auto"/>
      <w:outlineLvl w:val="3"/>
    </w:pPr>
    <w:rPr>
      <w:rFonts w:ascii="Arial" w:eastAsia="黑体" w:hAnsi="Arial"/>
      <w:b/>
      <w:bCs/>
      <w:sz w:val="28"/>
      <w:szCs w:val="28"/>
    </w:rPr>
  </w:style>
  <w:style w:type="paragraph" w:styleId="Heading5">
    <w:name w:val="heading 5"/>
    <w:basedOn w:val="Normal"/>
    <w:next w:val="Normal"/>
    <w:link w:val="Heading5Char"/>
    <w:uiPriority w:val="99"/>
    <w:qFormat/>
    <w:rsid w:val="00530850"/>
    <w:pPr>
      <w:keepNext/>
      <w:keepLines/>
      <w:spacing w:before="280" w:after="290" w:line="376" w:lineRule="auto"/>
      <w:outlineLvl w:val="4"/>
    </w:pPr>
    <w:rPr>
      <w:b/>
      <w:bCs/>
      <w:sz w:val="28"/>
      <w:szCs w:val="28"/>
    </w:rPr>
  </w:style>
  <w:style w:type="paragraph" w:styleId="Heading6">
    <w:name w:val="heading 6"/>
    <w:basedOn w:val="Normal"/>
    <w:next w:val="Normal"/>
    <w:link w:val="Heading6Char"/>
    <w:uiPriority w:val="99"/>
    <w:qFormat/>
    <w:rsid w:val="00530850"/>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Heading7Char"/>
    <w:uiPriority w:val="99"/>
    <w:qFormat/>
    <w:rsid w:val="00530850"/>
    <w:pPr>
      <w:keepNext/>
      <w:keepLines/>
      <w:spacing w:before="240" w:after="64" w:line="320" w:lineRule="auto"/>
      <w:outlineLvl w:val="6"/>
    </w:pPr>
    <w:rPr>
      <w:b/>
      <w:bCs/>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30850"/>
    <w:rPr>
      <w:rFonts w:eastAsia="微软雅黑" w:cs="Times New Roman"/>
      <w:b/>
      <w:kern w:val="44"/>
      <w:sz w:val="44"/>
    </w:rPr>
  </w:style>
  <w:style w:type="character" w:customStyle="1" w:styleId="Heading2Char">
    <w:name w:val="Heading 2 Char"/>
    <w:basedOn w:val="DefaultParagraphFont"/>
    <w:link w:val="Heading2"/>
    <w:uiPriority w:val="99"/>
    <w:locked/>
    <w:rsid w:val="00530850"/>
    <w:rPr>
      <w:rFonts w:ascii="Cambria" w:eastAsia="微软雅黑" w:hAnsi="Cambria" w:cs="Times New Roman"/>
      <w:b/>
      <w:kern w:val="2"/>
      <w:sz w:val="32"/>
    </w:rPr>
  </w:style>
  <w:style w:type="character" w:customStyle="1" w:styleId="Heading3Char">
    <w:name w:val="Heading 3 Char"/>
    <w:basedOn w:val="DefaultParagraphFont"/>
    <w:link w:val="Heading3"/>
    <w:uiPriority w:val="99"/>
    <w:locked/>
    <w:rsid w:val="00530850"/>
    <w:rPr>
      <w:rFonts w:eastAsia="微软雅黑" w:cs="Times New Roman"/>
      <w:b/>
      <w:kern w:val="2"/>
      <w:sz w:val="32"/>
    </w:rPr>
  </w:style>
  <w:style w:type="character" w:customStyle="1" w:styleId="Heading4Char">
    <w:name w:val="Heading 4 Char"/>
    <w:basedOn w:val="DefaultParagraphFont"/>
    <w:link w:val="Heading4"/>
    <w:uiPriority w:val="99"/>
    <w:locked/>
    <w:rsid w:val="00530850"/>
    <w:rPr>
      <w:rFonts w:ascii="Arial" w:eastAsia="黑体" w:hAnsi="Arial" w:cs="Times New Roman"/>
      <w:b/>
      <w:kern w:val="2"/>
      <w:sz w:val="28"/>
    </w:rPr>
  </w:style>
  <w:style w:type="character" w:customStyle="1" w:styleId="Heading5Char">
    <w:name w:val="Heading 5 Char"/>
    <w:basedOn w:val="DefaultParagraphFont"/>
    <w:link w:val="Heading5"/>
    <w:uiPriority w:val="99"/>
    <w:locked/>
    <w:rsid w:val="00530850"/>
    <w:rPr>
      <w:rFonts w:cs="Times New Roman"/>
      <w:b/>
      <w:kern w:val="2"/>
      <w:sz w:val="28"/>
    </w:rPr>
  </w:style>
  <w:style w:type="character" w:customStyle="1" w:styleId="Heading6Char">
    <w:name w:val="Heading 6 Char"/>
    <w:basedOn w:val="DefaultParagraphFont"/>
    <w:link w:val="Heading6"/>
    <w:uiPriority w:val="99"/>
    <w:locked/>
    <w:rsid w:val="00530850"/>
    <w:rPr>
      <w:rFonts w:ascii="Cambria" w:hAnsi="Cambria" w:cs="Times New Roman"/>
      <w:b/>
      <w:kern w:val="2"/>
      <w:sz w:val="24"/>
    </w:rPr>
  </w:style>
  <w:style w:type="character" w:customStyle="1" w:styleId="Heading7Char">
    <w:name w:val="Heading 7 Char"/>
    <w:basedOn w:val="DefaultParagraphFont"/>
    <w:link w:val="Heading7"/>
    <w:uiPriority w:val="99"/>
    <w:locked/>
    <w:rsid w:val="00530850"/>
    <w:rPr>
      <w:rFonts w:cs="Times New Roman"/>
      <w:b/>
      <w:kern w:val="2"/>
      <w:sz w:val="24"/>
    </w:rPr>
  </w:style>
  <w:style w:type="character" w:customStyle="1" w:styleId="3CharChar">
    <w:name w:val="标题 3 Char Char"/>
    <w:uiPriority w:val="99"/>
    <w:rsid w:val="00530850"/>
    <w:rPr>
      <w:rFonts w:ascii="Arial" w:eastAsia="黑体" w:hAnsi="Arial"/>
      <w:b/>
      <w:kern w:val="2"/>
      <w:sz w:val="32"/>
      <w:lang w:val="en-US" w:eastAsia="zh-CN"/>
    </w:rPr>
  </w:style>
  <w:style w:type="character" w:customStyle="1" w:styleId="DateChar">
    <w:name w:val="Date Char"/>
    <w:link w:val="Date"/>
    <w:uiPriority w:val="99"/>
    <w:locked/>
    <w:rsid w:val="00530850"/>
    <w:rPr>
      <w:kern w:val="2"/>
      <w:sz w:val="22"/>
    </w:rPr>
  </w:style>
  <w:style w:type="character" w:customStyle="1" w:styleId="TitleChar">
    <w:name w:val="Title Char"/>
    <w:link w:val="Title"/>
    <w:uiPriority w:val="99"/>
    <w:locked/>
    <w:rsid w:val="00530850"/>
    <w:rPr>
      <w:rFonts w:ascii="Cambria" w:hAnsi="Cambria"/>
      <w:b/>
      <w:kern w:val="2"/>
      <w:sz w:val="32"/>
    </w:rPr>
  </w:style>
  <w:style w:type="character" w:customStyle="1" w:styleId="bodycopy">
    <w:name w:val="bodycopy"/>
    <w:uiPriority w:val="99"/>
    <w:rsid w:val="00530850"/>
  </w:style>
  <w:style w:type="character" w:styleId="PageNumber">
    <w:name w:val="page number"/>
    <w:basedOn w:val="DefaultParagraphFont"/>
    <w:uiPriority w:val="99"/>
    <w:rsid w:val="00530850"/>
    <w:rPr>
      <w:rFonts w:cs="Times New Roman"/>
    </w:rPr>
  </w:style>
  <w:style w:type="character" w:customStyle="1" w:styleId="BalloonTextChar">
    <w:name w:val="Balloon Text Char"/>
    <w:link w:val="BalloonText"/>
    <w:uiPriority w:val="99"/>
    <w:locked/>
    <w:rsid w:val="00530850"/>
    <w:rPr>
      <w:kern w:val="2"/>
      <w:sz w:val="18"/>
    </w:rPr>
  </w:style>
  <w:style w:type="character" w:styleId="Emphasis">
    <w:name w:val="Emphasis"/>
    <w:basedOn w:val="DefaultParagraphFont"/>
    <w:uiPriority w:val="99"/>
    <w:qFormat/>
    <w:rsid w:val="00530850"/>
    <w:rPr>
      <w:rFonts w:cs="Times New Roman"/>
      <w:i/>
    </w:rPr>
  </w:style>
  <w:style w:type="character" w:customStyle="1" w:styleId="SubtitleChar">
    <w:name w:val="Subtitle Char"/>
    <w:link w:val="Subtitle"/>
    <w:uiPriority w:val="99"/>
    <w:locked/>
    <w:rsid w:val="00530850"/>
    <w:rPr>
      <w:rFonts w:ascii="Cambria" w:hAnsi="Cambria"/>
      <w:b/>
      <w:kern w:val="28"/>
      <w:sz w:val="32"/>
    </w:rPr>
  </w:style>
  <w:style w:type="character" w:styleId="CommentReference">
    <w:name w:val="annotation reference"/>
    <w:basedOn w:val="DefaultParagraphFont"/>
    <w:uiPriority w:val="99"/>
    <w:rsid w:val="00530850"/>
    <w:rPr>
      <w:rFonts w:cs="Times New Roman"/>
      <w:sz w:val="21"/>
    </w:rPr>
  </w:style>
  <w:style w:type="character" w:styleId="FootnoteReference">
    <w:name w:val="footnote reference"/>
    <w:basedOn w:val="DefaultParagraphFont"/>
    <w:uiPriority w:val="99"/>
    <w:rsid w:val="00530850"/>
    <w:rPr>
      <w:rFonts w:cs="Times New Roman"/>
      <w:vertAlign w:val="superscript"/>
    </w:rPr>
  </w:style>
  <w:style w:type="character" w:customStyle="1" w:styleId="apple-converted-space">
    <w:name w:val="apple-converted-space"/>
    <w:basedOn w:val="DefaultParagraphFont"/>
    <w:uiPriority w:val="99"/>
    <w:rsid w:val="00530850"/>
    <w:rPr>
      <w:rFonts w:cs="Times New Roman"/>
    </w:rPr>
  </w:style>
  <w:style w:type="character" w:customStyle="1" w:styleId="BodyTextIndent2Char">
    <w:name w:val="Body Text Indent 2 Char"/>
    <w:link w:val="BodyTextIndent2"/>
    <w:uiPriority w:val="99"/>
    <w:locked/>
    <w:rsid w:val="00530850"/>
    <w:rPr>
      <w:rFonts w:eastAsia="宋体"/>
      <w:sz w:val="24"/>
      <w:lang w:val="en-CA" w:eastAsia="zh-CN"/>
    </w:rPr>
  </w:style>
  <w:style w:type="character" w:customStyle="1" w:styleId="FootnoteTextChar">
    <w:name w:val="Footnote Text Char"/>
    <w:link w:val="FootnoteText"/>
    <w:uiPriority w:val="99"/>
    <w:locked/>
    <w:rsid w:val="00530850"/>
    <w:rPr>
      <w:kern w:val="2"/>
      <w:sz w:val="18"/>
    </w:rPr>
  </w:style>
  <w:style w:type="character" w:customStyle="1" w:styleId="CharChar9">
    <w:name w:val="Char Char9"/>
    <w:uiPriority w:val="99"/>
    <w:rsid w:val="00530850"/>
    <w:rPr>
      <w:rFonts w:ascii="Times New Roman" w:eastAsia="宋体" w:hAnsi="Times New Roman"/>
      <w:b/>
      <w:kern w:val="44"/>
      <w:sz w:val="20"/>
    </w:rPr>
  </w:style>
  <w:style w:type="character" w:customStyle="1" w:styleId="FooterChar">
    <w:name w:val="Footer Char"/>
    <w:link w:val="Footer"/>
    <w:uiPriority w:val="99"/>
    <w:locked/>
    <w:rsid w:val="00530850"/>
    <w:rPr>
      <w:kern w:val="2"/>
      <w:sz w:val="18"/>
    </w:rPr>
  </w:style>
  <w:style w:type="character" w:styleId="Strong">
    <w:name w:val="Strong"/>
    <w:basedOn w:val="DefaultParagraphFont"/>
    <w:uiPriority w:val="99"/>
    <w:qFormat/>
    <w:rsid w:val="00530850"/>
    <w:rPr>
      <w:rFonts w:cs="Times New Roman"/>
      <w:b/>
    </w:rPr>
  </w:style>
  <w:style w:type="character" w:customStyle="1" w:styleId="DocumentMapChar">
    <w:name w:val="Document Map Char"/>
    <w:link w:val="DocumentMap"/>
    <w:uiPriority w:val="99"/>
    <w:locked/>
    <w:rsid w:val="00530850"/>
    <w:rPr>
      <w:rFonts w:ascii="宋体"/>
      <w:kern w:val="2"/>
      <w:sz w:val="18"/>
    </w:rPr>
  </w:style>
  <w:style w:type="character" w:customStyle="1" w:styleId="HeaderChar">
    <w:name w:val="Header Char"/>
    <w:link w:val="Header"/>
    <w:uiPriority w:val="99"/>
    <w:locked/>
    <w:rsid w:val="00530850"/>
    <w:rPr>
      <w:kern w:val="2"/>
      <w:sz w:val="18"/>
    </w:rPr>
  </w:style>
  <w:style w:type="character" w:styleId="Hyperlink">
    <w:name w:val="Hyperlink"/>
    <w:basedOn w:val="DefaultParagraphFont"/>
    <w:uiPriority w:val="99"/>
    <w:rsid w:val="00530850"/>
    <w:rPr>
      <w:rFonts w:cs="Times New Roman"/>
      <w:color w:val="0000FF"/>
      <w:u w:val="single"/>
    </w:rPr>
  </w:style>
  <w:style w:type="character" w:customStyle="1" w:styleId="Atom">
    <w:name w:val="Atom 封面说明"/>
    <w:uiPriority w:val="99"/>
    <w:rsid w:val="00530850"/>
    <w:rPr>
      <w:rFonts w:ascii="Calibri" w:eastAsia="楷体_GB2312" w:hAnsi="Calibri"/>
      <w:b/>
      <w:color w:val="1B2F48"/>
      <w:sz w:val="72"/>
    </w:rPr>
  </w:style>
  <w:style w:type="character" w:customStyle="1" w:styleId="1CharChar">
    <w:name w:val="标题 1 Char Char"/>
    <w:uiPriority w:val="99"/>
    <w:rsid w:val="00530850"/>
    <w:rPr>
      <w:b/>
      <w:kern w:val="44"/>
      <w:sz w:val="44"/>
    </w:rPr>
  </w:style>
  <w:style w:type="character" w:customStyle="1" w:styleId="a">
    <w:name w:val="行間詰め (文字)"/>
    <w:link w:val="a0"/>
    <w:uiPriority w:val="99"/>
    <w:locked/>
    <w:rsid w:val="00530850"/>
    <w:rPr>
      <w:rFonts w:ascii="Calibri" w:hAnsi="Calibri"/>
      <w:sz w:val="22"/>
      <w:lang w:val="en-US" w:eastAsia="zh-CN"/>
    </w:rPr>
  </w:style>
  <w:style w:type="character" w:customStyle="1" w:styleId="CommentTextChar">
    <w:name w:val="Comment Text Char"/>
    <w:link w:val="CommentText"/>
    <w:uiPriority w:val="99"/>
    <w:locked/>
    <w:rsid w:val="00530850"/>
    <w:rPr>
      <w:kern w:val="2"/>
      <w:sz w:val="21"/>
    </w:rPr>
  </w:style>
  <w:style w:type="character" w:customStyle="1" w:styleId="CommentSubjectChar">
    <w:name w:val="Comment Subject Char"/>
    <w:link w:val="CommentSubject"/>
    <w:uiPriority w:val="99"/>
    <w:locked/>
    <w:rsid w:val="00530850"/>
    <w:rPr>
      <w:b/>
      <w:kern w:val="2"/>
      <w:sz w:val="21"/>
    </w:rPr>
  </w:style>
  <w:style w:type="character" w:customStyle="1" w:styleId="NoSpacingChar">
    <w:name w:val="No Spacing Char"/>
    <w:link w:val="NoSpacing"/>
    <w:uiPriority w:val="99"/>
    <w:locked/>
    <w:rsid w:val="00530850"/>
    <w:rPr>
      <w:rFonts w:ascii="Calibri" w:hAnsi="Calibri"/>
      <w:sz w:val="22"/>
      <w:lang w:val="en-US" w:eastAsia="zh-CN"/>
    </w:rPr>
  </w:style>
  <w:style w:type="character" w:customStyle="1" w:styleId="Char1">
    <w:name w:val="日期 Char1"/>
    <w:uiPriority w:val="99"/>
    <w:rsid w:val="00530850"/>
    <w:rPr>
      <w:kern w:val="2"/>
      <w:sz w:val="21"/>
    </w:rPr>
  </w:style>
  <w:style w:type="character" w:customStyle="1" w:styleId="HTMLPreformattedChar">
    <w:name w:val="HTML Preformatted Char"/>
    <w:link w:val="HTMLPreformatted"/>
    <w:uiPriority w:val="99"/>
    <w:locked/>
    <w:rsid w:val="00530850"/>
    <w:rPr>
      <w:rFonts w:ascii="宋体" w:eastAsia="宋体"/>
      <w:sz w:val="24"/>
    </w:rPr>
  </w:style>
  <w:style w:type="character" w:customStyle="1" w:styleId="2Char1">
    <w:name w:val="标题 2 Char1"/>
    <w:uiPriority w:val="99"/>
    <w:rsid w:val="00530850"/>
    <w:rPr>
      <w:rFonts w:ascii="Arial" w:eastAsia="黑体" w:hAnsi="Arial"/>
      <w:b/>
      <w:sz w:val="32"/>
    </w:rPr>
  </w:style>
  <w:style w:type="character" w:customStyle="1" w:styleId="BodyTextIndentChar">
    <w:name w:val="Body Text Indent Char"/>
    <w:link w:val="BodyTextIndent"/>
    <w:uiPriority w:val="99"/>
    <w:locked/>
    <w:rsid w:val="00530850"/>
    <w:rPr>
      <w:rFonts w:ascii="仿宋_GB2312" w:eastAsia="仿宋_GB2312"/>
      <w:kern w:val="2"/>
      <w:sz w:val="24"/>
    </w:rPr>
  </w:style>
  <w:style w:type="character" w:customStyle="1" w:styleId="PlainTextChar">
    <w:name w:val="Plain Text Char"/>
    <w:link w:val="PlainText"/>
    <w:uiPriority w:val="99"/>
    <w:locked/>
    <w:rsid w:val="00530850"/>
    <w:rPr>
      <w:rFonts w:ascii="宋体" w:hAnsi="Courier New"/>
      <w:kern w:val="2"/>
      <w:sz w:val="21"/>
    </w:rPr>
  </w:style>
  <w:style w:type="character" w:customStyle="1" w:styleId="BodyTextChar">
    <w:name w:val="Body Text Char"/>
    <w:link w:val="BodyText"/>
    <w:uiPriority w:val="99"/>
    <w:locked/>
    <w:rsid w:val="00530850"/>
    <w:rPr>
      <w:kern w:val="2"/>
      <w:sz w:val="21"/>
    </w:rPr>
  </w:style>
  <w:style w:type="character" w:customStyle="1" w:styleId="subtitle1">
    <w:name w:val="sub_title1"/>
    <w:uiPriority w:val="99"/>
    <w:rsid w:val="00530850"/>
    <w:rPr>
      <w:rFonts w:ascii="Verdana" w:hAnsi="Verdana"/>
      <w:b/>
      <w:sz w:val="21"/>
    </w:rPr>
  </w:style>
  <w:style w:type="paragraph" w:styleId="Title">
    <w:name w:val="Title"/>
    <w:basedOn w:val="Normal"/>
    <w:next w:val="Normal"/>
    <w:link w:val="TitleChar1"/>
    <w:uiPriority w:val="99"/>
    <w:qFormat/>
    <w:rsid w:val="00530850"/>
    <w:pPr>
      <w:spacing w:before="240" w:after="60"/>
      <w:jc w:val="center"/>
      <w:outlineLvl w:val="0"/>
    </w:pPr>
    <w:rPr>
      <w:rFonts w:ascii="Cambria" w:hAnsi="Cambria"/>
      <w:b/>
      <w:sz w:val="32"/>
    </w:rPr>
  </w:style>
  <w:style w:type="character" w:customStyle="1" w:styleId="TitleChar1">
    <w:name w:val="Title Char1"/>
    <w:basedOn w:val="DefaultParagraphFont"/>
    <w:link w:val="Title"/>
    <w:uiPriority w:val="99"/>
    <w:locked/>
    <w:rPr>
      <w:rFonts w:ascii="Cambria" w:hAnsi="Cambria" w:cs="Times New Roman"/>
      <w:b/>
      <w:bCs/>
      <w:sz w:val="32"/>
      <w:szCs w:val="32"/>
    </w:rPr>
  </w:style>
  <w:style w:type="paragraph" w:styleId="TOC7">
    <w:name w:val="toc 7"/>
    <w:basedOn w:val="Normal"/>
    <w:next w:val="Normal"/>
    <w:uiPriority w:val="99"/>
    <w:rsid w:val="00530850"/>
    <w:pPr>
      <w:ind w:leftChars="1200" w:left="2520"/>
    </w:pPr>
    <w:rPr>
      <w:kern w:val="4"/>
      <w:sz w:val="20"/>
    </w:rPr>
  </w:style>
  <w:style w:type="paragraph" w:styleId="PlainText">
    <w:name w:val="Plain Text"/>
    <w:basedOn w:val="Normal"/>
    <w:link w:val="PlainTextChar1"/>
    <w:uiPriority w:val="99"/>
    <w:rsid w:val="00530850"/>
    <w:rPr>
      <w:rFonts w:ascii="宋体" w:hAnsi="Courier New"/>
    </w:rPr>
  </w:style>
  <w:style w:type="character" w:customStyle="1" w:styleId="PlainTextChar1">
    <w:name w:val="Plain Text Char1"/>
    <w:basedOn w:val="DefaultParagraphFont"/>
    <w:link w:val="PlainText"/>
    <w:uiPriority w:val="99"/>
    <w:semiHidden/>
    <w:locked/>
    <w:rPr>
      <w:rFonts w:ascii="宋体" w:hAnsi="Courier New" w:cs="Courier New"/>
      <w:sz w:val="21"/>
      <w:szCs w:val="21"/>
    </w:rPr>
  </w:style>
  <w:style w:type="paragraph" w:styleId="TOC6">
    <w:name w:val="toc 6"/>
    <w:basedOn w:val="Normal"/>
    <w:next w:val="Normal"/>
    <w:uiPriority w:val="99"/>
    <w:rsid w:val="00530850"/>
    <w:pPr>
      <w:ind w:leftChars="1000" w:left="2100"/>
    </w:pPr>
    <w:rPr>
      <w:kern w:val="4"/>
      <w:sz w:val="20"/>
    </w:rPr>
  </w:style>
  <w:style w:type="paragraph" w:styleId="TOC5">
    <w:name w:val="toc 5"/>
    <w:basedOn w:val="Normal"/>
    <w:next w:val="Normal"/>
    <w:uiPriority w:val="99"/>
    <w:rsid w:val="00530850"/>
    <w:pPr>
      <w:ind w:leftChars="800" w:left="1680"/>
    </w:pPr>
    <w:rPr>
      <w:kern w:val="4"/>
      <w:sz w:val="20"/>
    </w:rPr>
  </w:style>
  <w:style w:type="paragraph" w:styleId="NormalIndent">
    <w:name w:val="Normal Indent"/>
    <w:basedOn w:val="Normal"/>
    <w:uiPriority w:val="99"/>
    <w:rsid w:val="00530850"/>
    <w:pPr>
      <w:ind w:firstLineChars="200" w:firstLine="420"/>
    </w:pPr>
    <w:rPr>
      <w:szCs w:val="24"/>
    </w:rPr>
  </w:style>
  <w:style w:type="paragraph" w:styleId="CommentText">
    <w:name w:val="annotation text"/>
    <w:basedOn w:val="Normal"/>
    <w:link w:val="CommentTextChar1"/>
    <w:uiPriority w:val="99"/>
    <w:rsid w:val="00530850"/>
    <w:pPr>
      <w:jc w:val="left"/>
    </w:pPr>
  </w:style>
  <w:style w:type="character" w:customStyle="1" w:styleId="CommentTextChar1">
    <w:name w:val="Comment Text Char1"/>
    <w:basedOn w:val="DefaultParagraphFont"/>
    <w:link w:val="CommentText"/>
    <w:uiPriority w:val="99"/>
    <w:semiHidden/>
    <w:locked/>
    <w:rPr>
      <w:rFonts w:cs="Times New Roman"/>
      <w:sz w:val="20"/>
      <w:szCs w:val="20"/>
    </w:rPr>
  </w:style>
  <w:style w:type="paragraph" w:styleId="CommentSubject">
    <w:name w:val="annotation subject"/>
    <w:basedOn w:val="CommentText"/>
    <w:next w:val="CommentText"/>
    <w:link w:val="CommentSubjectChar1"/>
    <w:uiPriority w:val="99"/>
    <w:rsid w:val="00530850"/>
    <w:rPr>
      <w:b/>
    </w:rPr>
  </w:style>
  <w:style w:type="character" w:customStyle="1" w:styleId="CommentSubjectChar1">
    <w:name w:val="Comment Subject Char1"/>
    <w:basedOn w:val="CommentTextChar"/>
    <w:link w:val="CommentSubject"/>
    <w:uiPriority w:val="99"/>
    <w:semiHidden/>
    <w:locked/>
    <w:rPr>
      <w:rFonts w:cs="Times New Roman"/>
      <w:b/>
      <w:bCs/>
      <w:sz w:val="20"/>
      <w:szCs w:val="20"/>
    </w:rPr>
  </w:style>
  <w:style w:type="paragraph" w:customStyle="1" w:styleId="a0">
    <w:name w:val="行間詰め"/>
    <w:link w:val="a"/>
    <w:uiPriority w:val="99"/>
    <w:rsid w:val="00530850"/>
    <w:rPr>
      <w:rFonts w:ascii="Calibri" w:hAnsi="Calibri"/>
      <w:kern w:val="0"/>
      <w:sz w:val="22"/>
    </w:rPr>
  </w:style>
  <w:style w:type="paragraph" w:customStyle="1" w:styleId="Default">
    <w:name w:val="Default"/>
    <w:uiPriority w:val="99"/>
    <w:rsid w:val="00530850"/>
    <w:pPr>
      <w:widowControl w:val="0"/>
      <w:autoSpaceDE w:val="0"/>
      <w:autoSpaceDN w:val="0"/>
      <w:adjustRightInd w:val="0"/>
    </w:pPr>
    <w:rPr>
      <w:rFonts w:ascii="宋体" w:cs="宋体"/>
      <w:color w:val="000000"/>
      <w:kern w:val="0"/>
      <w:sz w:val="24"/>
      <w:szCs w:val="24"/>
    </w:rPr>
  </w:style>
  <w:style w:type="paragraph" w:styleId="HTMLPreformatted">
    <w:name w:val="HTML Preformatted"/>
    <w:basedOn w:val="Normal"/>
    <w:link w:val="HTMLPreformattedChar1"/>
    <w:uiPriority w:val="99"/>
    <w:rsid w:val="005308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kern w:val="0"/>
      <w:sz w:val="24"/>
    </w:rPr>
  </w:style>
  <w:style w:type="character" w:customStyle="1" w:styleId="HTMLPreformattedChar1">
    <w:name w:val="HTML Preformatted Char1"/>
    <w:basedOn w:val="DefaultParagraphFont"/>
    <w:link w:val="HTMLPreformatted"/>
    <w:uiPriority w:val="99"/>
    <w:semiHidden/>
    <w:locked/>
    <w:rPr>
      <w:rFonts w:ascii="Courier New" w:hAnsi="Courier New" w:cs="Courier New"/>
      <w:sz w:val="20"/>
      <w:szCs w:val="20"/>
    </w:rPr>
  </w:style>
  <w:style w:type="paragraph" w:customStyle="1" w:styleId="1">
    <w:name w:val="普通(网站)1"/>
    <w:basedOn w:val="Normal"/>
    <w:uiPriority w:val="99"/>
    <w:rsid w:val="00530850"/>
    <w:pPr>
      <w:widowControl/>
      <w:spacing w:before="100" w:beforeAutospacing="1" w:after="100" w:afterAutospacing="1"/>
      <w:jc w:val="left"/>
    </w:pPr>
    <w:rPr>
      <w:rFonts w:ascii="宋体" w:hAnsi="宋体"/>
      <w:kern w:val="0"/>
      <w:sz w:val="24"/>
    </w:rPr>
  </w:style>
  <w:style w:type="paragraph" w:styleId="Date">
    <w:name w:val="Date"/>
    <w:basedOn w:val="Normal"/>
    <w:next w:val="Normal"/>
    <w:link w:val="DateChar1"/>
    <w:uiPriority w:val="99"/>
    <w:rsid w:val="00530850"/>
    <w:pPr>
      <w:ind w:leftChars="2500" w:left="2500"/>
    </w:pPr>
    <w:rPr>
      <w:sz w:val="22"/>
    </w:rPr>
  </w:style>
  <w:style w:type="character" w:customStyle="1" w:styleId="DateChar1">
    <w:name w:val="Date Char1"/>
    <w:basedOn w:val="DefaultParagraphFont"/>
    <w:link w:val="Date"/>
    <w:uiPriority w:val="99"/>
    <w:semiHidden/>
    <w:locked/>
    <w:rPr>
      <w:rFonts w:cs="Times New Roman"/>
      <w:sz w:val="20"/>
      <w:szCs w:val="20"/>
    </w:rPr>
  </w:style>
  <w:style w:type="paragraph" w:customStyle="1" w:styleId="10">
    <w:name w:val="纯文本1"/>
    <w:uiPriority w:val="99"/>
    <w:rsid w:val="00530850"/>
    <w:rPr>
      <w:rFonts w:ascii="宋体" w:hAnsi="Courier New"/>
      <w:kern w:val="0"/>
      <w:sz w:val="20"/>
      <w:szCs w:val="20"/>
    </w:rPr>
  </w:style>
  <w:style w:type="paragraph" w:styleId="NoSpacing">
    <w:name w:val="No Spacing"/>
    <w:link w:val="NoSpacingChar"/>
    <w:uiPriority w:val="99"/>
    <w:qFormat/>
    <w:rsid w:val="00530850"/>
    <w:rPr>
      <w:rFonts w:ascii="Calibri" w:hAnsi="Calibri"/>
      <w:kern w:val="0"/>
      <w:sz w:val="22"/>
    </w:rPr>
  </w:style>
  <w:style w:type="paragraph" w:styleId="TOC1">
    <w:name w:val="toc 1"/>
    <w:basedOn w:val="Normal"/>
    <w:next w:val="Normal"/>
    <w:uiPriority w:val="99"/>
    <w:rsid w:val="00530850"/>
  </w:style>
  <w:style w:type="paragraph" w:styleId="BodyTextIndent">
    <w:name w:val="Body Text Indent"/>
    <w:basedOn w:val="Normal"/>
    <w:link w:val="BodyTextIndentChar1"/>
    <w:uiPriority w:val="99"/>
    <w:rsid w:val="00530850"/>
    <w:pPr>
      <w:spacing w:line="360" w:lineRule="auto"/>
      <w:ind w:firstLineChars="200" w:firstLine="480"/>
    </w:pPr>
    <w:rPr>
      <w:rFonts w:ascii="仿宋_GB2312" w:eastAsia="仿宋_GB2312"/>
      <w:sz w:val="24"/>
    </w:rPr>
  </w:style>
  <w:style w:type="character" w:customStyle="1" w:styleId="BodyTextIndentChar1">
    <w:name w:val="Body Text Indent Char1"/>
    <w:basedOn w:val="DefaultParagraphFont"/>
    <w:link w:val="BodyTextIndent"/>
    <w:uiPriority w:val="99"/>
    <w:semiHidden/>
    <w:locked/>
    <w:rPr>
      <w:rFonts w:cs="Times New Roman"/>
      <w:sz w:val="20"/>
      <w:szCs w:val="20"/>
    </w:rPr>
  </w:style>
  <w:style w:type="paragraph" w:customStyle="1" w:styleId="11">
    <w:name w:val="正文缩进1"/>
    <w:basedOn w:val="Normal"/>
    <w:uiPriority w:val="99"/>
    <w:rsid w:val="00530850"/>
    <w:pPr>
      <w:spacing w:afterLines="50"/>
      <w:ind w:firstLineChars="200" w:firstLine="480"/>
    </w:pPr>
    <w:rPr>
      <w:kern w:val="4"/>
      <w:sz w:val="20"/>
    </w:rPr>
  </w:style>
  <w:style w:type="paragraph" w:customStyle="1" w:styleId="Atom48">
    <w:name w:val="样式 Atom 封面说明 + 48 磅"/>
    <w:basedOn w:val="Normal"/>
    <w:uiPriority w:val="99"/>
    <w:rsid w:val="00530850"/>
    <w:pPr>
      <w:jc w:val="right"/>
    </w:pPr>
    <w:rPr>
      <w:kern w:val="4"/>
      <w:sz w:val="96"/>
      <w:szCs w:val="24"/>
    </w:rPr>
  </w:style>
  <w:style w:type="paragraph" w:customStyle="1" w:styleId="ListParagraph1">
    <w:name w:val="List Paragraph1"/>
    <w:basedOn w:val="Normal"/>
    <w:uiPriority w:val="99"/>
    <w:rsid w:val="00530850"/>
    <w:pPr>
      <w:ind w:firstLineChars="200" w:firstLine="420"/>
    </w:pPr>
    <w:rPr>
      <w:rFonts w:ascii="Calibri" w:hAnsi="Calibri"/>
      <w:kern w:val="4"/>
      <w:sz w:val="20"/>
    </w:rPr>
  </w:style>
  <w:style w:type="paragraph" w:styleId="TOC4">
    <w:name w:val="toc 4"/>
    <w:basedOn w:val="Normal"/>
    <w:next w:val="Normal"/>
    <w:uiPriority w:val="99"/>
    <w:rsid w:val="00530850"/>
    <w:pPr>
      <w:ind w:leftChars="600" w:left="1260"/>
    </w:pPr>
    <w:rPr>
      <w:kern w:val="4"/>
      <w:sz w:val="20"/>
    </w:rPr>
  </w:style>
  <w:style w:type="paragraph" w:customStyle="1" w:styleId="a1">
    <w:name w:val="変更箇所"/>
    <w:uiPriority w:val="99"/>
    <w:semiHidden/>
    <w:rsid w:val="00530850"/>
    <w:rPr>
      <w:szCs w:val="20"/>
    </w:rPr>
  </w:style>
  <w:style w:type="paragraph" w:styleId="TOC3">
    <w:name w:val="toc 3"/>
    <w:basedOn w:val="Normal"/>
    <w:next w:val="Normal"/>
    <w:uiPriority w:val="99"/>
    <w:rsid w:val="00530850"/>
    <w:pPr>
      <w:tabs>
        <w:tab w:val="left" w:pos="1260"/>
        <w:tab w:val="right" w:leader="dot" w:pos="9060"/>
      </w:tabs>
      <w:ind w:leftChars="400" w:left="840"/>
    </w:pPr>
  </w:style>
  <w:style w:type="paragraph" w:customStyle="1" w:styleId="a2">
    <w:name w:val=".."/>
    <w:basedOn w:val="Normal"/>
    <w:next w:val="Normal"/>
    <w:uiPriority w:val="99"/>
    <w:rsid w:val="00530850"/>
    <w:pPr>
      <w:autoSpaceDE w:val="0"/>
      <w:autoSpaceDN w:val="0"/>
      <w:adjustRightInd w:val="0"/>
      <w:jc w:val="left"/>
    </w:pPr>
    <w:rPr>
      <w:rFonts w:ascii="宋体" w:hAnsi="Calibri"/>
      <w:kern w:val="0"/>
      <w:sz w:val="24"/>
      <w:szCs w:val="24"/>
    </w:rPr>
  </w:style>
  <w:style w:type="paragraph" w:customStyle="1" w:styleId="a3">
    <w:name w:val="目次の見出し"/>
    <w:basedOn w:val="Heading1"/>
    <w:next w:val="Normal"/>
    <w:uiPriority w:val="99"/>
    <w:rsid w:val="00530850"/>
    <w:pPr>
      <w:widowControl/>
      <w:spacing w:before="480" w:after="0" w:line="276" w:lineRule="auto"/>
      <w:jc w:val="left"/>
      <w:outlineLvl w:val="9"/>
    </w:pPr>
    <w:rPr>
      <w:rFonts w:ascii="Cambria" w:eastAsia="宋体" w:hAnsi="Cambria"/>
      <w:color w:val="365F91"/>
      <w:kern w:val="0"/>
      <w:sz w:val="28"/>
      <w:szCs w:val="28"/>
    </w:rPr>
  </w:style>
  <w:style w:type="paragraph" w:styleId="TOC9">
    <w:name w:val="toc 9"/>
    <w:basedOn w:val="Normal"/>
    <w:next w:val="Normal"/>
    <w:uiPriority w:val="99"/>
    <w:rsid w:val="00530850"/>
    <w:pPr>
      <w:ind w:leftChars="1600" w:left="3360"/>
    </w:pPr>
    <w:rPr>
      <w:kern w:val="4"/>
      <w:sz w:val="20"/>
    </w:rPr>
  </w:style>
  <w:style w:type="paragraph" w:styleId="Header">
    <w:name w:val="header"/>
    <w:basedOn w:val="Normal"/>
    <w:link w:val="HeaderChar1"/>
    <w:uiPriority w:val="99"/>
    <w:rsid w:val="00530850"/>
    <w:pPr>
      <w:pBdr>
        <w:bottom w:val="single" w:sz="6" w:space="1" w:color="auto"/>
      </w:pBdr>
      <w:tabs>
        <w:tab w:val="center" w:pos="4153"/>
        <w:tab w:val="right" w:pos="8306"/>
      </w:tabs>
      <w:snapToGrid w:val="0"/>
      <w:jc w:val="center"/>
    </w:pPr>
    <w:rPr>
      <w:sz w:val="18"/>
    </w:rPr>
  </w:style>
  <w:style w:type="character" w:customStyle="1" w:styleId="HeaderChar1">
    <w:name w:val="Header Char1"/>
    <w:basedOn w:val="DefaultParagraphFont"/>
    <w:link w:val="Header"/>
    <w:uiPriority w:val="99"/>
    <w:semiHidden/>
    <w:locked/>
    <w:rPr>
      <w:rFonts w:cs="Times New Roman"/>
      <w:sz w:val="18"/>
      <w:szCs w:val="18"/>
    </w:rPr>
  </w:style>
  <w:style w:type="paragraph" w:customStyle="1" w:styleId="a4">
    <w:name w:val="リスト段落"/>
    <w:basedOn w:val="Normal"/>
    <w:uiPriority w:val="99"/>
    <w:rsid w:val="00530850"/>
    <w:pPr>
      <w:widowControl/>
      <w:ind w:firstLineChars="200" w:firstLine="420"/>
      <w:jc w:val="left"/>
    </w:pPr>
    <w:rPr>
      <w:kern w:val="0"/>
      <w:sz w:val="20"/>
      <w:lang w:eastAsia="en-US"/>
    </w:rPr>
  </w:style>
  <w:style w:type="paragraph" w:customStyle="1" w:styleId="12">
    <w:name w:val="列出段落1"/>
    <w:basedOn w:val="Normal"/>
    <w:uiPriority w:val="99"/>
    <w:rsid w:val="00530850"/>
    <w:pPr>
      <w:ind w:firstLineChars="200" w:firstLine="420"/>
    </w:pPr>
    <w:rPr>
      <w:kern w:val="4"/>
      <w:sz w:val="20"/>
    </w:rPr>
  </w:style>
  <w:style w:type="paragraph" w:styleId="DocumentMap">
    <w:name w:val="Document Map"/>
    <w:basedOn w:val="Normal"/>
    <w:link w:val="DocumentMapChar1"/>
    <w:uiPriority w:val="99"/>
    <w:rsid w:val="00530850"/>
    <w:rPr>
      <w:rFonts w:ascii="宋体"/>
      <w:sz w:val="18"/>
    </w:rPr>
  </w:style>
  <w:style w:type="character" w:customStyle="1" w:styleId="DocumentMapChar1">
    <w:name w:val="Document Map Char1"/>
    <w:basedOn w:val="DefaultParagraphFont"/>
    <w:link w:val="DocumentMap"/>
    <w:uiPriority w:val="99"/>
    <w:semiHidden/>
    <w:locked/>
    <w:rPr>
      <w:rFonts w:cs="Times New Roman"/>
      <w:sz w:val="2"/>
    </w:rPr>
  </w:style>
  <w:style w:type="paragraph" w:styleId="TOC8">
    <w:name w:val="toc 8"/>
    <w:basedOn w:val="Normal"/>
    <w:next w:val="Normal"/>
    <w:uiPriority w:val="99"/>
    <w:rsid w:val="00530850"/>
    <w:pPr>
      <w:ind w:leftChars="1400" w:left="2940"/>
    </w:pPr>
    <w:rPr>
      <w:kern w:val="4"/>
      <w:sz w:val="20"/>
    </w:rPr>
  </w:style>
  <w:style w:type="paragraph" w:styleId="ListParagraph">
    <w:name w:val="List Paragraph"/>
    <w:basedOn w:val="Normal"/>
    <w:uiPriority w:val="99"/>
    <w:qFormat/>
    <w:rsid w:val="00530850"/>
    <w:pPr>
      <w:ind w:firstLineChars="200" w:firstLine="420"/>
    </w:pPr>
    <w:rPr>
      <w:rFonts w:ascii="Calibri" w:hAnsi="Calibri"/>
      <w:szCs w:val="22"/>
    </w:rPr>
  </w:style>
  <w:style w:type="paragraph" w:styleId="FootnoteText">
    <w:name w:val="footnote text"/>
    <w:basedOn w:val="Normal"/>
    <w:link w:val="FootnoteTextChar1"/>
    <w:uiPriority w:val="99"/>
    <w:rsid w:val="00530850"/>
    <w:pPr>
      <w:snapToGrid w:val="0"/>
      <w:jc w:val="left"/>
    </w:pPr>
    <w:rPr>
      <w:sz w:val="18"/>
    </w:rPr>
  </w:style>
  <w:style w:type="character" w:customStyle="1" w:styleId="FootnoteTextChar1">
    <w:name w:val="Footnote Text Char1"/>
    <w:basedOn w:val="DefaultParagraphFont"/>
    <w:link w:val="FootnoteText"/>
    <w:uiPriority w:val="99"/>
    <w:semiHidden/>
    <w:locked/>
    <w:rPr>
      <w:rFonts w:cs="Times New Roman"/>
      <w:sz w:val="18"/>
      <w:szCs w:val="18"/>
    </w:rPr>
  </w:style>
  <w:style w:type="paragraph" w:styleId="Footer">
    <w:name w:val="footer"/>
    <w:basedOn w:val="Normal"/>
    <w:link w:val="FooterChar1"/>
    <w:uiPriority w:val="99"/>
    <w:rsid w:val="00530850"/>
    <w:pPr>
      <w:tabs>
        <w:tab w:val="center" w:pos="4153"/>
        <w:tab w:val="right" w:pos="8306"/>
      </w:tabs>
      <w:snapToGrid w:val="0"/>
      <w:jc w:val="left"/>
    </w:pPr>
    <w:rPr>
      <w:sz w:val="18"/>
    </w:rPr>
  </w:style>
  <w:style w:type="character" w:customStyle="1" w:styleId="FooterChar1">
    <w:name w:val="Footer Char1"/>
    <w:basedOn w:val="DefaultParagraphFont"/>
    <w:link w:val="Footer"/>
    <w:uiPriority w:val="99"/>
    <w:semiHidden/>
    <w:locked/>
    <w:rPr>
      <w:rFonts w:cs="Times New Roman"/>
      <w:sz w:val="18"/>
      <w:szCs w:val="18"/>
    </w:rPr>
  </w:style>
  <w:style w:type="paragraph" w:styleId="BodyText">
    <w:name w:val="Body Text"/>
    <w:basedOn w:val="Normal"/>
    <w:link w:val="BodyTextChar1"/>
    <w:uiPriority w:val="99"/>
    <w:rsid w:val="00530850"/>
    <w:pPr>
      <w:spacing w:after="120"/>
    </w:pPr>
  </w:style>
  <w:style w:type="character" w:customStyle="1" w:styleId="BodyTextChar1">
    <w:name w:val="Body Text Char1"/>
    <w:basedOn w:val="DefaultParagraphFont"/>
    <w:link w:val="BodyText"/>
    <w:uiPriority w:val="99"/>
    <w:semiHidden/>
    <w:locked/>
    <w:rPr>
      <w:rFonts w:cs="Times New Roman"/>
      <w:sz w:val="20"/>
      <w:szCs w:val="20"/>
    </w:rPr>
  </w:style>
  <w:style w:type="paragraph" w:styleId="NormalWeb">
    <w:name w:val="Normal (Web)"/>
    <w:basedOn w:val="Normal"/>
    <w:uiPriority w:val="99"/>
    <w:rsid w:val="00530850"/>
    <w:pPr>
      <w:widowControl/>
      <w:spacing w:before="100" w:beforeAutospacing="1" w:after="100" w:afterAutospacing="1"/>
      <w:jc w:val="left"/>
    </w:pPr>
    <w:rPr>
      <w:rFonts w:ascii="宋体" w:hAnsi="宋体" w:cs="宋体"/>
      <w:kern w:val="0"/>
      <w:sz w:val="24"/>
      <w:szCs w:val="24"/>
    </w:rPr>
  </w:style>
  <w:style w:type="paragraph" w:customStyle="1" w:styleId="110">
    <w:name w:val="纯文本11"/>
    <w:basedOn w:val="Normal"/>
    <w:uiPriority w:val="99"/>
    <w:rsid w:val="00530850"/>
    <w:rPr>
      <w:rFonts w:ascii="宋体" w:hAnsi="Courier New"/>
      <w:kern w:val="4"/>
      <w:sz w:val="20"/>
    </w:rPr>
  </w:style>
  <w:style w:type="paragraph" w:styleId="BalloonText">
    <w:name w:val="Balloon Text"/>
    <w:basedOn w:val="Normal"/>
    <w:link w:val="BalloonTextChar1"/>
    <w:uiPriority w:val="99"/>
    <w:rsid w:val="00530850"/>
    <w:rPr>
      <w:sz w:val="18"/>
    </w:rPr>
  </w:style>
  <w:style w:type="character" w:customStyle="1" w:styleId="BalloonTextChar1">
    <w:name w:val="Balloon Text Char1"/>
    <w:basedOn w:val="DefaultParagraphFont"/>
    <w:link w:val="BalloonText"/>
    <w:uiPriority w:val="99"/>
    <w:semiHidden/>
    <w:locked/>
    <w:rPr>
      <w:rFonts w:cs="Times New Roman"/>
      <w:sz w:val="2"/>
    </w:rPr>
  </w:style>
  <w:style w:type="paragraph" w:customStyle="1" w:styleId="2">
    <w:name w:val="列出段落2"/>
    <w:basedOn w:val="Normal"/>
    <w:uiPriority w:val="99"/>
    <w:rsid w:val="00530850"/>
    <w:pPr>
      <w:widowControl/>
      <w:ind w:firstLineChars="200" w:firstLine="420"/>
      <w:jc w:val="left"/>
    </w:pPr>
    <w:rPr>
      <w:kern w:val="0"/>
      <w:sz w:val="24"/>
      <w:szCs w:val="24"/>
    </w:rPr>
  </w:style>
  <w:style w:type="paragraph" w:styleId="TOC2">
    <w:name w:val="toc 2"/>
    <w:basedOn w:val="Normal"/>
    <w:next w:val="Normal"/>
    <w:uiPriority w:val="99"/>
    <w:rsid w:val="00530850"/>
    <w:pPr>
      <w:ind w:leftChars="200" w:left="420"/>
    </w:pPr>
  </w:style>
  <w:style w:type="paragraph" w:styleId="Subtitle">
    <w:name w:val="Subtitle"/>
    <w:basedOn w:val="Normal"/>
    <w:next w:val="Normal"/>
    <w:link w:val="SubtitleChar1"/>
    <w:uiPriority w:val="99"/>
    <w:qFormat/>
    <w:rsid w:val="00530850"/>
    <w:pPr>
      <w:spacing w:before="240" w:after="60" w:line="312" w:lineRule="auto"/>
      <w:jc w:val="center"/>
      <w:outlineLvl w:val="1"/>
    </w:pPr>
    <w:rPr>
      <w:rFonts w:ascii="Cambria" w:hAnsi="Cambria"/>
      <w:b/>
      <w:kern w:val="28"/>
      <w:sz w:val="32"/>
    </w:rPr>
  </w:style>
  <w:style w:type="character" w:customStyle="1" w:styleId="SubtitleChar1">
    <w:name w:val="Subtitle Char1"/>
    <w:basedOn w:val="DefaultParagraphFont"/>
    <w:link w:val="Subtitle"/>
    <w:uiPriority w:val="99"/>
    <w:locked/>
    <w:rPr>
      <w:rFonts w:ascii="Cambria" w:hAnsi="Cambria" w:cs="Times New Roman"/>
      <w:b/>
      <w:bCs/>
      <w:kern w:val="28"/>
      <w:sz w:val="32"/>
      <w:szCs w:val="32"/>
    </w:rPr>
  </w:style>
  <w:style w:type="paragraph" w:styleId="BodyTextIndent2">
    <w:name w:val="Body Text Indent 2"/>
    <w:basedOn w:val="Normal"/>
    <w:link w:val="BodyTextIndent2Char1"/>
    <w:uiPriority w:val="99"/>
    <w:rsid w:val="00530850"/>
    <w:pPr>
      <w:widowControl/>
      <w:spacing w:after="120" w:line="480" w:lineRule="auto"/>
      <w:ind w:leftChars="200" w:left="420"/>
      <w:jc w:val="left"/>
    </w:pPr>
    <w:rPr>
      <w:kern w:val="0"/>
      <w:sz w:val="24"/>
      <w:lang w:val="en-CA"/>
    </w:rPr>
  </w:style>
  <w:style w:type="character" w:customStyle="1" w:styleId="BodyTextIndent2Char1">
    <w:name w:val="Body Text Indent 2 Char1"/>
    <w:basedOn w:val="DefaultParagraphFont"/>
    <w:link w:val="BodyTextIndent2"/>
    <w:uiPriority w:val="99"/>
    <w:semiHidden/>
    <w:locked/>
    <w:rPr>
      <w:rFonts w:cs="Times New Roman"/>
      <w:sz w:val="20"/>
      <w:szCs w:val="20"/>
    </w:rPr>
  </w:style>
  <w:style w:type="paragraph" w:customStyle="1" w:styleId="p0">
    <w:name w:val="p0"/>
    <w:basedOn w:val="Normal"/>
    <w:uiPriority w:val="99"/>
    <w:rsid w:val="00530850"/>
    <w:pPr>
      <w:widowControl/>
    </w:pPr>
    <w:rPr>
      <w:kern w:val="0"/>
      <w:sz w:val="20"/>
      <w:szCs w:val="21"/>
    </w:rPr>
  </w:style>
  <w:style w:type="table" w:styleId="TableGrid">
    <w:name w:val="Table Grid"/>
    <w:basedOn w:val="TableNormal"/>
    <w:uiPriority w:val="99"/>
    <w:rsid w:val="0053085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101.200.219.130/wp-content/uploads/2015/11/CASG%E6%95%99%E5%AD%A6%E4%BD%93%E7%B3%BB1.pn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9</Pages>
  <Words>1041</Words>
  <Characters>5939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东南大学实训方案</dc:title>
  <dc:subject>五层次沉浸式实训方法</dc:subject>
  <dc:creator>USER</dc:creator>
  <cp:keywords/>
  <dc:description/>
  <cp:lastModifiedBy>USER</cp:lastModifiedBy>
  <cp:revision>8</cp:revision>
  <cp:lastPrinted>2013-05-19T23:33:00Z</cp:lastPrinted>
  <dcterms:created xsi:type="dcterms:W3CDTF">2016-06-06T06:38:00Z</dcterms:created>
  <dcterms:modified xsi:type="dcterms:W3CDTF">2016-06-14T08:09:00Z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